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1153" w14:textId="77777777" w:rsidR="00241A47" w:rsidRPr="00241A47" w:rsidRDefault="00241A47" w:rsidP="00241A47">
      <w:pPr>
        <w:spacing w:before="240" w:after="60" w:line="240" w:lineRule="auto"/>
        <w:outlineLvl w:val="0"/>
        <w:rPr>
          <w:rFonts w:ascii="Verdana" w:eastAsia="Times New Roman" w:hAnsi="Verdana" w:cs="Times New Roman"/>
          <w:b/>
          <w:bCs/>
          <w:color w:val="000000"/>
          <w:kern w:val="36"/>
          <w:sz w:val="28"/>
          <w:szCs w:val="28"/>
          <w:lang w:val="de-AT" w:eastAsia="de-AT"/>
          <w14:ligatures w14:val="none"/>
        </w:rPr>
      </w:pPr>
      <w:r w:rsidRPr="00241A47">
        <w:rPr>
          <w:rFonts w:ascii="Verdana" w:eastAsia="Times New Roman" w:hAnsi="Verdana" w:cs="Times New Roman"/>
          <w:b/>
          <w:bCs/>
          <w:color w:val="000000"/>
          <w:kern w:val="36"/>
          <w:sz w:val="28"/>
          <w:szCs w:val="28"/>
          <w:lang w:val="de-AT" w:eastAsia="de-AT"/>
          <w14:ligatures w14:val="none"/>
        </w:rPr>
        <w:t>Die Grundlagen des biblischen Christentums – vom Menschenkind zum Kind Gottes.</w:t>
      </w:r>
    </w:p>
    <w:p w14:paraId="6C5B8659"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SEARCH"/>
      </w:tblPr>
      <w:tblGrid>
        <w:gridCol w:w="1864"/>
        <w:gridCol w:w="6631"/>
        <w:gridCol w:w="1971"/>
      </w:tblGrid>
      <w:tr w:rsidR="00241A47" w:rsidRPr="00241A47" w14:paraId="0EB5AECB" w14:textId="77777777" w:rsidTr="00241A47">
        <w:trPr>
          <w:tblCellSpacing w:w="15" w:type="dxa"/>
          <w:jc w:val="center"/>
        </w:trPr>
        <w:tc>
          <w:tcPr>
            <w:tcW w:w="0" w:type="auto"/>
            <w:vAlign w:val="center"/>
            <w:hideMark/>
          </w:tcPr>
          <w:p w14:paraId="0E3E0570" w14:textId="77777777" w:rsidR="00241A47" w:rsidRPr="00241A47" w:rsidRDefault="00241A47" w:rsidP="00241A47">
            <w:pPr>
              <w:spacing w:after="0" w:line="240" w:lineRule="auto"/>
              <w:jc w:val="center"/>
              <w:rPr>
                <w:rFonts w:ascii="Verdana" w:eastAsia="Times New Roman" w:hAnsi="Verdana" w:cs="Times New Roman"/>
                <w:color w:val="000000"/>
                <w:kern w:val="0"/>
                <w:lang w:val="de-AT" w:eastAsia="de-AT"/>
                <w14:ligatures w14:val="none"/>
              </w:rPr>
            </w:pPr>
            <w:hyperlink r:id="rId4" w:history="1">
              <w:r w:rsidRPr="00241A47">
                <w:rPr>
                  <w:rFonts w:ascii="Verdana" w:eastAsia="Times New Roman" w:hAnsi="Verdana" w:cs="Times New Roman"/>
                  <w:noProof/>
                  <w:color w:val="660000"/>
                  <w:kern w:val="0"/>
                  <w:lang w:val="de-AT" w:eastAsia="de-AT"/>
                  <w14:ligatures w14:val="none"/>
                </w:rPr>
                <w:drawing>
                  <wp:inline distT="0" distB="0" distL="0" distR="0" wp14:anchorId="6ABC72D1" wp14:editId="5A8DAA72">
                    <wp:extent cx="463550" cy="247650"/>
                    <wp:effectExtent l="0" t="0" r="0" b="0"/>
                    <wp:docPr id="15" name="Bild 15" descr="EN-U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N-U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 cy="247650"/>
                            </a:xfrm>
                            <a:prstGeom prst="rect">
                              <a:avLst/>
                            </a:prstGeom>
                            <a:noFill/>
                            <a:ln>
                              <a:noFill/>
                            </a:ln>
                          </pic:spPr>
                        </pic:pic>
                      </a:graphicData>
                    </a:graphic>
                  </wp:inline>
                </w:drawing>
              </w:r>
              <w:r w:rsidRPr="00241A47">
                <w:rPr>
                  <w:rFonts w:ascii="Verdana" w:eastAsia="Times New Roman" w:hAnsi="Verdana" w:cs="Times New Roman"/>
                  <w:color w:val="660000"/>
                  <w:kern w:val="0"/>
                  <w:u w:val="single"/>
                  <w:lang w:val="de-AT" w:eastAsia="de-AT"/>
                  <w14:ligatures w14:val="none"/>
                </w:rPr>
                <w:br/>
                <w:t>English</w:t>
              </w:r>
            </w:hyperlink>
          </w:p>
        </w:tc>
        <w:tc>
          <w:tcPr>
            <w:tcW w:w="0" w:type="auto"/>
            <w:vAlign w:val="center"/>
            <w:hideMark/>
          </w:tcPr>
          <w:p w14:paraId="7C634BF6"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FF0000"/>
                <w:kern w:val="0"/>
                <w:lang w:val="de-AT" w:eastAsia="de-AT"/>
                <w14:ligatures w14:val="none"/>
              </w:rPr>
              <w:t>Suche bei Immanuel.at</w:t>
            </w:r>
            <w:r w:rsidRPr="00241A47">
              <w:rPr>
                <w:rFonts w:ascii="Verdana" w:eastAsia="Times New Roman" w:hAnsi="Verdana" w:cs="Times New Roman"/>
                <w:color w:val="000000"/>
                <w:kern w:val="0"/>
                <w:lang w:val="de-AT" w:eastAsia="de-AT"/>
                <w14:ligatures w14:val="none"/>
              </w:rPr>
              <w:br/>
            </w:r>
          </w:p>
          <w:p w14:paraId="08661801" w14:textId="77777777" w:rsidR="00241A47" w:rsidRPr="00241A47" w:rsidRDefault="00241A47" w:rsidP="00241A47">
            <w:pPr>
              <w:pBdr>
                <w:bottom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241A47">
              <w:rPr>
                <w:rFonts w:ascii="Arial" w:eastAsia="Times New Roman" w:hAnsi="Arial" w:cs="Arial"/>
                <w:vanish/>
                <w:kern w:val="0"/>
                <w:sz w:val="16"/>
                <w:szCs w:val="16"/>
                <w:lang w:val="de-AT" w:eastAsia="de-AT"/>
                <w14:ligatures w14:val="none"/>
              </w:rPr>
              <w:t>Formularbeginn</w:t>
            </w:r>
          </w:p>
          <w:p w14:paraId="4FB386C0" w14:textId="77777777" w:rsidR="00241A47" w:rsidRPr="00241A47" w:rsidRDefault="00241A47" w:rsidP="00241A47">
            <w:pPr>
              <w:pBdr>
                <w:top w:val="single" w:sz="6" w:space="1" w:color="auto"/>
              </w:pBdr>
              <w:spacing w:after="0" w:line="240" w:lineRule="auto"/>
              <w:jc w:val="center"/>
              <w:rPr>
                <w:rFonts w:ascii="Arial" w:eastAsia="Times New Roman" w:hAnsi="Arial" w:cs="Arial"/>
                <w:vanish/>
                <w:kern w:val="0"/>
                <w:sz w:val="16"/>
                <w:szCs w:val="16"/>
                <w:lang w:val="de-AT" w:eastAsia="de-AT"/>
                <w14:ligatures w14:val="none"/>
              </w:rPr>
            </w:pPr>
            <w:r w:rsidRPr="00241A47">
              <w:rPr>
                <w:rFonts w:ascii="Arial" w:eastAsia="Times New Roman" w:hAnsi="Arial" w:cs="Arial"/>
                <w:vanish/>
                <w:kern w:val="0"/>
                <w:sz w:val="16"/>
                <w:szCs w:val="16"/>
                <w:lang w:val="de-AT" w:eastAsia="de-AT"/>
                <w14:ligatures w14:val="none"/>
              </w:rPr>
              <w:t>Formularende</w:t>
            </w:r>
          </w:p>
          <w:p w14:paraId="354549EB"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eastAsia="de-AT"/>
                <w14:ligatures w14:val="none"/>
              </w:rPr>
            </w:pPr>
            <w:r w:rsidRPr="00241A47">
              <w:rPr>
                <w:rFonts w:ascii="Verdana" w:eastAsia="Times New Roman" w:hAnsi="Verdana" w:cs="Times New Roman"/>
                <w:color w:val="000000"/>
                <w:kern w:val="0"/>
                <w:sz w:val="15"/>
                <w:szCs w:val="15"/>
                <w:lang w:eastAsia="de-AT"/>
                <w14:ligatures w14:val="none"/>
              </w:rPr>
              <w:t>Indexed by the </w:t>
            </w:r>
            <w:hyperlink r:id="rId6" w:tgtFrame="_blank" w:history="1">
              <w:r w:rsidRPr="00241A47">
                <w:rPr>
                  <w:rFonts w:ascii="Verdana" w:eastAsia="Times New Roman" w:hAnsi="Verdana" w:cs="Times New Roman"/>
                  <w:color w:val="660000"/>
                  <w:kern w:val="0"/>
                  <w:sz w:val="15"/>
                  <w:szCs w:val="15"/>
                  <w:u w:val="single"/>
                  <w:lang w:eastAsia="de-AT"/>
                  <w14:ligatures w14:val="none"/>
                </w:rPr>
                <w:t>FreeFind search engine</w:t>
              </w:r>
            </w:hyperlink>
          </w:p>
        </w:tc>
        <w:tc>
          <w:tcPr>
            <w:tcW w:w="0" w:type="auto"/>
            <w:vAlign w:val="center"/>
            <w:hideMark/>
          </w:tcPr>
          <w:p w14:paraId="3E3191DD" w14:textId="77777777" w:rsidR="00241A47" w:rsidRPr="00241A47" w:rsidRDefault="00241A47" w:rsidP="00241A47">
            <w:pPr>
              <w:spacing w:after="0" w:line="240" w:lineRule="auto"/>
              <w:jc w:val="center"/>
              <w:rPr>
                <w:rFonts w:ascii="Verdana" w:eastAsia="Times New Roman" w:hAnsi="Verdana" w:cs="Times New Roman"/>
                <w:color w:val="000000"/>
                <w:kern w:val="0"/>
                <w:lang w:val="de-AT" w:eastAsia="de-AT"/>
                <w14:ligatures w14:val="none"/>
              </w:rPr>
            </w:pPr>
            <w:hyperlink r:id="rId7" w:history="1">
              <w:r w:rsidRPr="00241A47">
                <w:rPr>
                  <w:rFonts w:ascii="Verdana" w:eastAsia="Times New Roman" w:hAnsi="Verdana" w:cs="Times New Roman"/>
                  <w:noProof/>
                  <w:color w:val="660000"/>
                  <w:kern w:val="0"/>
                  <w:lang w:val="de-AT" w:eastAsia="de-AT"/>
                  <w14:ligatures w14:val="none"/>
                </w:rPr>
                <w:drawing>
                  <wp:inline distT="0" distB="0" distL="0" distR="0" wp14:anchorId="07D0AE2F" wp14:editId="6BB70196">
                    <wp:extent cx="457200" cy="304800"/>
                    <wp:effectExtent l="0" t="0" r="0" b="0"/>
                    <wp:docPr id="16" name="Bild 16" descr="I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41A47">
                <w:rPr>
                  <w:rFonts w:ascii="Verdana" w:eastAsia="Times New Roman" w:hAnsi="Verdana" w:cs="Times New Roman"/>
                  <w:color w:val="660000"/>
                  <w:kern w:val="0"/>
                  <w:u w:val="single"/>
                  <w:lang w:val="de-AT" w:eastAsia="de-AT"/>
                  <w14:ligatures w14:val="none"/>
                </w:rPr>
                <w:br/>
                <w:t>Italiano</w:t>
              </w:r>
            </w:hyperlink>
          </w:p>
        </w:tc>
      </w:tr>
    </w:tbl>
    <w:p w14:paraId="6AFF5D9D" w14:textId="77777777" w:rsidR="00241A47" w:rsidRPr="00241A47" w:rsidRDefault="00241A47" w:rsidP="00241A47">
      <w:pPr>
        <w:spacing w:after="0" w:line="240" w:lineRule="auto"/>
        <w:rPr>
          <w:rFonts w:ascii="Times New Roman" w:eastAsia="Times New Roman" w:hAnsi="Times New Roman" w:cs="Times New Roman"/>
          <w:vanish/>
          <w:kern w:val="0"/>
          <w:sz w:val="24"/>
          <w:szCs w:val="24"/>
          <w:lang w:val="de-AT" w:eastAsia="de-AT"/>
          <w14:ligatures w14:val="non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Description w:val="MEDIA-SSL"/>
      </w:tblPr>
      <w:tblGrid>
        <w:gridCol w:w="733"/>
        <w:gridCol w:w="7791"/>
        <w:gridCol w:w="1942"/>
      </w:tblGrid>
      <w:tr w:rsidR="00241A47" w:rsidRPr="006E150C" w14:paraId="149DDE58" w14:textId="77777777" w:rsidTr="00241A47">
        <w:trPr>
          <w:tblCellSpacing w:w="15" w:type="dxa"/>
          <w:jc w:val="center"/>
        </w:trPr>
        <w:tc>
          <w:tcPr>
            <w:tcW w:w="250" w:type="pct"/>
            <w:vAlign w:val="center"/>
            <w:hideMark/>
          </w:tcPr>
          <w:p w14:paraId="61B72EE5" w14:textId="7D6297D5" w:rsidR="00241A47" w:rsidRPr="00241A47" w:rsidRDefault="00241A47" w:rsidP="00241A47">
            <w:pPr>
              <w:spacing w:after="0" w:line="480" w:lineRule="atLeast"/>
              <w:jc w:val="center"/>
              <w:divId w:val="1388383787"/>
              <w:rPr>
                <w:rFonts w:ascii="Verdana" w:eastAsia="Times New Roman" w:hAnsi="Verdana" w:cs="Times New Roman"/>
                <w:color w:val="000000"/>
                <w:kern w:val="0"/>
                <w:lang w:val="de-AT" w:eastAsia="de-AT"/>
                <w14:ligatures w14:val="none"/>
              </w:rPr>
            </w:pPr>
            <w:hyperlink r:id="rId9" w:anchor="url=https%3A%2F%2Fwww.immanuel.at%2FBiChri.html&amp;title=Immanuel.at%20Diskussionsforum%3A%20Biblisches%20Christentum%3A%20Die%20Inhalte%20des%20biblischen%20Christentums." w:history="1">
              <w:r w:rsidRPr="00241A47">
                <w:rPr>
                  <w:rFonts w:ascii="Verdana" w:eastAsia="Times New Roman" w:hAnsi="Verdana" w:cs="Times New Roman"/>
                  <w:color w:val="660000"/>
                  <w:kern w:val="0"/>
                  <w:u w:val="single"/>
                  <w:lang w:val="de-AT" w:eastAsia="de-AT"/>
                  <w14:ligatures w14:val="none"/>
                </w:rPr>
                <w:t>Teilen</w:t>
              </w:r>
            </w:hyperlink>
          </w:p>
        </w:tc>
        <w:tc>
          <w:tcPr>
            <w:tcW w:w="4500" w:type="pct"/>
            <w:vAlign w:val="center"/>
            <w:hideMark/>
          </w:tcPr>
          <w:p w14:paraId="4B8EDF88"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hyperlink r:id="rId10" w:tgtFrame="_blank" w:history="1">
              <w:r w:rsidRPr="00241A47">
                <w:rPr>
                  <w:rFonts w:ascii="Verdana" w:eastAsia="Times New Roman" w:hAnsi="Verdana" w:cs="Times New Roman"/>
                  <w:b/>
                  <w:bCs/>
                  <w:color w:val="660000"/>
                  <w:kern w:val="0"/>
                  <w:u w:val="single"/>
                  <w:lang w:val="de-AT" w:eastAsia="de-AT"/>
                  <w14:ligatures w14:val="none"/>
                </w:rPr>
                <w:t>Aspekte der Schöpfung Gottes.</w:t>
              </w:r>
            </w:hyperlink>
            <w:hyperlink r:id="rId11" w:tgtFrame="_blank" w:history="1">
              <w:r w:rsidRPr="00241A47">
                <w:rPr>
                  <w:rFonts w:ascii="Verdana" w:eastAsia="Times New Roman" w:hAnsi="Verdana" w:cs="Times New Roman"/>
                  <w:b/>
                  <w:bCs/>
                  <w:color w:val="660000"/>
                  <w:kern w:val="0"/>
                  <w:u w:val="single"/>
                  <w:lang w:val="de-AT" w:eastAsia="de-AT"/>
                  <w14:ligatures w14:val="none"/>
                </w:rPr>
                <w:t>Die Gegenwart Gottes.</w:t>
              </w:r>
            </w:hyperlink>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r>
            <w:hyperlink r:id="rId12" w:tgtFrame="_blank" w:history="1">
              <w:r w:rsidRPr="00241A47">
                <w:rPr>
                  <w:rFonts w:ascii="Verdana" w:eastAsia="Times New Roman" w:hAnsi="Verdana" w:cs="Times New Roman"/>
                  <w:b/>
                  <w:bCs/>
                  <w:color w:val="660000"/>
                  <w:kern w:val="0"/>
                  <w:u w:val="single"/>
                  <w:lang w:val="de-AT" w:eastAsia="de-AT"/>
                  <w14:ligatures w14:val="none"/>
                </w:rPr>
                <w:t>Sind alle Religionen gleich?</w:t>
              </w:r>
            </w:hyperlink>
            <w:hyperlink r:id="rId13" w:tgtFrame="_blank" w:history="1">
              <w:r w:rsidRPr="00241A47">
                <w:rPr>
                  <w:rFonts w:ascii="Verdana" w:eastAsia="Times New Roman" w:hAnsi="Verdana" w:cs="Times New Roman"/>
                  <w:b/>
                  <w:bCs/>
                  <w:color w:val="660000"/>
                  <w:kern w:val="0"/>
                  <w:u w:val="single"/>
                  <w:lang w:val="de-AT" w:eastAsia="de-AT"/>
                  <w14:ligatures w14:val="none"/>
                </w:rPr>
                <w:t>Der erste und der zweite Antichrist.</w:t>
              </w:r>
            </w:hyperlink>
            <w:r w:rsidRPr="00241A47">
              <w:rPr>
                <w:rFonts w:ascii="Verdana" w:eastAsia="Times New Roman" w:hAnsi="Verdana" w:cs="Times New Roman"/>
                <w:b/>
                <w:bCs/>
                <w:color w:val="FF0000"/>
                <w:kern w:val="0"/>
                <w:lang w:val="de-AT" w:eastAsia="de-AT"/>
                <w14:ligatures w14:val="none"/>
              </w:rPr>
              <w:t>Neu übearbeitet</w:t>
            </w:r>
            <w:r w:rsidRPr="00241A47">
              <w:rPr>
                <w:rFonts w:ascii="Verdana" w:eastAsia="Times New Roman" w:hAnsi="Verdana" w:cs="Times New Roman"/>
                <w:b/>
                <w:bCs/>
                <w:color w:val="000000"/>
                <w:kern w:val="0"/>
                <w:lang w:val="de-AT" w:eastAsia="de-AT"/>
                <w14:ligatures w14:val="none"/>
              </w:rPr>
              <w:br/>
            </w:r>
            <w:hyperlink r:id="rId14" w:tgtFrame="_blank" w:history="1">
              <w:r w:rsidRPr="00241A47">
                <w:rPr>
                  <w:rFonts w:ascii="Verdana" w:eastAsia="Times New Roman" w:hAnsi="Verdana" w:cs="Times New Roman"/>
                  <w:b/>
                  <w:bCs/>
                  <w:color w:val="660000"/>
                  <w:kern w:val="0"/>
                  <w:u w:val="single"/>
                  <w:lang w:val="de-AT" w:eastAsia="de-AT"/>
                  <w14:ligatures w14:val="none"/>
                </w:rPr>
                <w:t>Die Grundlagen des biblischen Christentums.</w:t>
              </w:r>
            </w:hyperlink>
            <w:hyperlink r:id="rId15" w:tgtFrame="_blank" w:history="1">
              <w:r w:rsidRPr="00241A47">
                <w:rPr>
                  <w:rFonts w:ascii="Verdana" w:eastAsia="Times New Roman" w:hAnsi="Verdana" w:cs="Times New Roman"/>
                  <w:b/>
                  <w:bCs/>
                  <w:color w:val="660000"/>
                  <w:kern w:val="0"/>
                  <w:u w:val="single"/>
                  <w:lang w:val="de-AT" w:eastAsia="de-AT"/>
                  <w14:ligatures w14:val="none"/>
                </w:rPr>
                <w:t>Der Pfad in die Freiheit der neuen Schöpfung.</w:t>
              </w:r>
            </w:hyperlink>
            <w:r w:rsidRPr="00241A47">
              <w:rPr>
                <w:rFonts w:ascii="Verdana" w:eastAsia="Times New Roman" w:hAnsi="Verdana" w:cs="Times New Roman"/>
                <w:color w:val="000000"/>
                <w:kern w:val="0"/>
                <w:lang w:val="de-AT" w:eastAsia="de-AT"/>
                <w14:ligatures w14:val="none"/>
              </w:rPr>
              <w:br/>
              <w:t>(Um die aktuelle Version eines Dokumentes zu erhalten, bitte [Strg+F5] drücken)</w:t>
            </w:r>
          </w:p>
        </w:tc>
        <w:tc>
          <w:tcPr>
            <w:tcW w:w="250" w:type="pct"/>
            <w:vAlign w:val="center"/>
            <w:hideMark/>
          </w:tcPr>
          <w:p w14:paraId="4322442A" w14:textId="77777777" w:rsidR="00241A47" w:rsidRPr="00241A47" w:rsidRDefault="00241A47" w:rsidP="00241A47">
            <w:pPr>
              <w:spacing w:after="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noProof/>
                <w:color w:val="000000"/>
                <w:kern w:val="0"/>
                <w:lang w:val="de-AT" w:eastAsia="de-AT"/>
                <w14:ligatures w14:val="none"/>
              </w:rPr>
              <w:drawing>
                <wp:anchor distT="0" distB="0" distL="0" distR="0" simplePos="0" relativeHeight="251659264" behindDoc="0" locked="0" layoutInCell="1" allowOverlap="0" wp14:anchorId="66C4C064" wp14:editId="2515A18F">
                  <wp:simplePos x="0" y="0"/>
                  <wp:positionH relativeFrom="column">
                    <wp:align>right</wp:align>
                  </wp:positionH>
                  <wp:positionV relativeFrom="line">
                    <wp:posOffset>0</wp:posOffset>
                  </wp:positionV>
                  <wp:extent cx="523875" cy="1181100"/>
                  <wp:effectExtent l="0" t="4762" r="4762" b="4763"/>
                  <wp:wrapSquare wrapText="bothSides"/>
                  <wp:docPr id="925818020" name="Bild 4"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52387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7679CB4" w14:textId="77777777" w:rsidR="00241A47" w:rsidRPr="00241A47" w:rsidRDefault="00000000" w:rsidP="00241A47">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22D644B5">
          <v:rect id="_x0000_i1025" style="width:0;height:1.5pt" o:hralign="center" o:hrstd="t" o:hrnoshade="t" o:hr="t" fillcolor="black"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Description w:val="NAVBAR"/>
      </w:tblPr>
      <w:tblGrid>
        <w:gridCol w:w="10466"/>
      </w:tblGrid>
      <w:tr w:rsidR="00241A47" w:rsidRPr="006E150C" w14:paraId="1156EF49" w14:textId="77777777" w:rsidTr="00241A47">
        <w:trPr>
          <w:tblCellSpacing w:w="15" w:type="dxa"/>
        </w:trPr>
        <w:tc>
          <w:tcPr>
            <w:tcW w:w="0" w:type="auto"/>
            <w:vAlign w:val="center"/>
            <w:hideMark/>
          </w:tcPr>
          <w:p w14:paraId="2CF36ADA"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hyperlink r:id="rId17" w:tgtFrame="_blank" w:history="1">
              <w:r w:rsidRPr="00241A47">
                <w:rPr>
                  <w:rFonts w:ascii="Verdana" w:eastAsia="Times New Roman" w:hAnsi="Verdana" w:cs="Times New Roman"/>
                  <w:b/>
                  <w:bCs/>
                  <w:color w:val="660000"/>
                  <w:kern w:val="0"/>
                  <w:u w:val="single"/>
                  <w:lang w:val="de-AT" w:eastAsia="de-AT"/>
                  <w14:ligatures w14:val="none"/>
                </w:rPr>
                <w:t>HOME</w:t>
              </w:r>
            </w:hyperlink>
            <w:r w:rsidRPr="00241A47">
              <w:rPr>
                <w:rFonts w:ascii="Verdana" w:eastAsia="Times New Roman" w:hAnsi="Verdana" w:cs="Times New Roman"/>
                <w:b/>
                <w:bCs/>
                <w:color w:val="000000"/>
                <w:kern w:val="0"/>
                <w:lang w:val="de-AT" w:eastAsia="de-AT"/>
                <w14:ligatures w14:val="none"/>
              </w:rPr>
              <w:t>  |  </w:t>
            </w:r>
            <w:hyperlink r:id="rId18" w:history="1">
              <w:r w:rsidRPr="00241A47">
                <w:rPr>
                  <w:rFonts w:ascii="Verdana" w:eastAsia="Times New Roman" w:hAnsi="Verdana" w:cs="Times New Roman"/>
                  <w:b/>
                  <w:bCs/>
                  <w:color w:val="660000"/>
                  <w:kern w:val="0"/>
                  <w:u w:val="single"/>
                  <w:lang w:val="de-AT" w:eastAsia="de-AT"/>
                  <w14:ligatures w14:val="none"/>
                </w:rPr>
                <w:t>KONTAKT</w:t>
              </w:r>
            </w:hyperlink>
            <w:r w:rsidRPr="00241A47">
              <w:rPr>
                <w:rFonts w:ascii="Verdana" w:eastAsia="Times New Roman" w:hAnsi="Verdana" w:cs="Times New Roman"/>
                <w:b/>
                <w:bCs/>
                <w:color w:val="000000"/>
                <w:kern w:val="0"/>
                <w:lang w:val="de-AT" w:eastAsia="de-AT"/>
                <w14:ligatures w14:val="none"/>
              </w:rPr>
              <w:t>  |   </w:t>
            </w:r>
            <w:hyperlink r:id="rId19" w:tgtFrame="_blank" w:history="1">
              <w:r w:rsidRPr="00241A47">
                <w:rPr>
                  <w:rFonts w:ascii="Verdana" w:eastAsia="Times New Roman" w:hAnsi="Verdana" w:cs="Times New Roman"/>
                  <w:b/>
                  <w:bCs/>
                  <w:color w:val="660000"/>
                  <w:kern w:val="0"/>
                  <w:u w:val="single"/>
                  <w:lang w:val="de-AT" w:eastAsia="de-AT"/>
                  <w14:ligatures w14:val="none"/>
                </w:rPr>
                <w:t>SITEMAP</w:t>
              </w:r>
            </w:hyperlink>
            <w:r w:rsidRPr="00241A47">
              <w:rPr>
                <w:rFonts w:ascii="Verdana" w:eastAsia="Times New Roman" w:hAnsi="Verdana" w:cs="Times New Roman"/>
                <w:b/>
                <w:bCs/>
                <w:color w:val="000000"/>
                <w:kern w:val="0"/>
                <w:lang w:val="de-AT" w:eastAsia="de-AT"/>
                <w14:ligatures w14:val="none"/>
              </w:rPr>
              <w:t>  |  </w:t>
            </w:r>
            <w:hyperlink r:id="rId20" w:anchor="Verzeichnis" w:history="1">
              <w:r w:rsidRPr="00241A47">
                <w:rPr>
                  <w:rFonts w:ascii="Verdana" w:eastAsia="Times New Roman" w:hAnsi="Verdana" w:cs="Times New Roman"/>
                  <w:b/>
                  <w:bCs/>
                  <w:color w:val="660000"/>
                  <w:kern w:val="0"/>
                  <w:u w:val="single"/>
                  <w:lang w:val="de-AT" w:eastAsia="de-AT"/>
                  <w14:ligatures w14:val="none"/>
                </w:rPr>
                <w:t>INHALT</w:t>
              </w:r>
            </w:hyperlink>
            <w:r w:rsidRPr="00241A47">
              <w:rPr>
                <w:rFonts w:ascii="Verdana" w:eastAsia="Times New Roman" w:hAnsi="Verdana" w:cs="Times New Roman"/>
                <w:b/>
                <w:bCs/>
                <w:color w:val="000000"/>
                <w:kern w:val="0"/>
                <w:lang w:val="de-AT" w:eastAsia="de-AT"/>
                <w14:ligatures w14:val="none"/>
              </w:rPr>
              <w:t>  |  </w:t>
            </w:r>
            <w:hyperlink r:id="rId21" w:tgtFrame="_blank" w:history="1">
              <w:r w:rsidRPr="00241A47">
                <w:rPr>
                  <w:rFonts w:ascii="Verdana" w:eastAsia="Times New Roman" w:hAnsi="Verdana" w:cs="Times New Roman"/>
                  <w:b/>
                  <w:bCs/>
                  <w:color w:val="660000"/>
                  <w:kern w:val="0"/>
                  <w:u w:val="single"/>
                  <w:lang w:val="de-AT" w:eastAsia="de-AT"/>
                  <w14:ligatures w14:val="none"/>
                </w:rPr>
                <w:t>DISKURSÜBERSICHT</w:t>
              </w:r>
            </w:hyperlink>
            <w:r w:rsidRPr="00241A47">
              <w:rPr>
                <w:rFonts w:ascii="Verdana" w:eastAsia="Times New Roman" w:hAnsi="Verdana" w:cs="Times New Roman"/>
                <w:b/>
                <w:bCs/>
                <w:color w:val="000000"/>
                <w:kern w:val="0"/>
                <w:lang w:val="de-AT" w:eastAsia="de-AT"/>
                <w14:ligatures w14:val="none"/>
              </w:rPr>
              <w:t>  |  </w:t>
            </w:r>
            <w:hyperlink r:id="rId22" w:anchor="Impressum" w:history="1">
              <w:r w:rsidRPr="00241A47">
                <w:rPr>
                  <w:rFonts w:ascii="Verdana" w:eastAsia="Times New Roman" w:hAnsi="Verdana" w:cs="Times New Roman"/>
                  <w:b/>
                  <w:bCs/>
                  <w:color w:val="660000"/>
                  <w:kern w:val="0"/>
                  <w:u w:val="single"/>
                  <w:lang w:val="de-AT" w:eastAsia="de-AT"/>
                  <w14:ligatures w14:val="none"/>
                </w:rPr>
                <w:t>IMPRESSUM</w:t>
              </w:r>
            </w:hyperlink>
          </w:p>
        </w:tc>
      </w:tr>
    </w:tbl>
    <w:p w14:paraId="4F267EF0"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r w:rsidRPr="00241A47">
        <w:rPr>
          <w:rFonts w:ascii="Verdana" w:eastAsia="Times New Roman" w:hAnsi="Verdana" w:cs="Times New Roman"/>
          <w:color w:val="000000"/>
          <w:kern w:val="0"/>
          <w:sz w:val="27"/>
          <w:szCs w:val="27"/>
          <w:lang w:val="de-AT" w:eastAsia="de-AT"/>
          <w14:ligatures w14:val="none"/>
        </w:rPr>
        <w:br/>
      </w:r>
    </w:p>
    <w:p w14:paraId="12E0989A" w14:textId="77777777" w:rsidR="00241A47" w:rsidRPr="00241A47" w:rsidRDefault="00241A47" w:rsidP="00241A47">
      <w:pPr>
        <w:spacing w:before="200" w:after="240" w:line="240" w:lineRule="auto"/>
        <w:jc w:val="center"/>
        <w:rPr>
          <w:rFonts w:ascii="Text" w:eastAsia="Times New Roman" w:hAnsi="Text" w:cs="Times New Roman"/>
          <w:color w:val="FF0000"/>
          <w:kern w:val="0"/>
          <w:lang w:val="de-AT" w:eastAsia="de-AT"/>
          <w14:ligatures w14:val="none"/>
        </w:rPr>
      </w:pPr>
      <w:r w:rsidRPr="00241A47">
        <w:rPr>
          <w:rFonts w:ascii="Text" w:eastAsia="Times New Roman" w:hAnsi="Text" w:cs="Times New Roman"/>
          <w:b/>
          <w:bCs/>
          <w:color w:val="FF0000"/>
          <w:kern w:val="0"/>
          <w:lang w:val="de-AT" w:eastAsia="de-AT"/>
          <w14:ligatures w14:val="none"/>
        </w:rPr>
        <w:t>(Der bisher an dieser Stelle veröffentlichte Text über die körperliche Zukunft der Menschheit ist weiterhin </w:t>
      </w:r>
      <w:hyperlink r:id="rId23" w:history="1">
        <w:r w:rsidRPr="00241A47">
          <w:rPr>
            <w:rFonts w:ascii="Text" w:eastAsia="Times New Roman" w:hAnsi="Text" w:cs="Times New Roman"/>
            <w:b/>
            <w:bCs/>
            <w:color w:val="660000"/>
            <w:kern w:val="0"/>
            <w:u w:val="single"/>
            <w:lang w:val="de-AT" w:eastAsia="de-AT"/>
            <w14:ligatures w14:val="none"/>
          </w:rPr>
          <w:t>*HIER*</w:t>
        </w:r>
      </w:hyperlink>
      <w:r w:rsidRPr="00241A47">
        <w:rPr>
          <w:rFonts w:ascii="Text" w:eastAsia="Times New Roman" w:hAnsi="Text" w:cs="Times New Roman"/>
          <w:b/>
          <w:bCs/>
          <w:color w:val="FF0000"/>
          <w:kern w:val="0"/>
          <w:lang w:val="de-AT" w:eastAsia="de-AT"/>
          <w14:ligatures w14:val="none"/>
        </w:rPr>
        <w:t> . In diesem unteren Dokument hier wird nun versucht, die geistliche Entwicklung und Zukunft der Gläubigen anhand der Aussagen der Bibel zu analysieren.)</w:t>
      </w:r>
    </w:p>
    <w:p w14:paraId="4D4B1680"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Druckerfreundliche Versionen der Infobox: </w:t>
      </w:r>
      <w:hyperlink r:id="rId24" w:tgtFrame="_blank" w:history="1">
        <w:r w:rsidRPr="00241A47">
          <w:rPr>
            <w:rFonts w:ascii="Verdana" w:eastAsia="Times New Roman" w:hAnsi="Verdana" w:cs="Times New Roman"/>
            <w:b/>
            <w:bCs/>
            <w:color w:val="660000"/>
            <w:kern w:val="0"/>
            <w:lang w:val="de-AT" w:eastAsia="de-AT"/>
            <w14:ligatures w14:val="none"/>
          </w:rPr>
          <w:t>Biblisches Christentum</w:t>
        </w:r>
      </w:hyperlink>
      <w:r w:rsidRPr="00241A47">
        <w:rPr>
          <w:rFonts w:ascii="Verdana" w:eastAsia="Times New Roman" w:hAnsi="Verdana" w:cs="Times New Roman"/>
          <w:b/>
          <w:bCs/>
          <w:color w:val="000000"/>
          <w:kern w:val="0"/>
          <w:lang w:val="de-AT" w:eastAsia="de-AT"/>
          <w14:ligatures w14:val="none"/>
        </w:rPr>
        <w:t> Word, </w:t>
      </w:r>
      <w:hyperlink r:id="rId25" w:tgtFrame="_blank" w:history="1">
        <w:r w:rsidRPr="00241A47">
          <w:rPr>
            <w:rFonts w:ascii="Verdana" w:eastAsia="Times New Roman" w:hAnsi="Verdana" w:cs="Times New Roman"/>
            <w:b/>
            <w:bCs/>
            <w:color w:val="660000"/>
            <w:kern w:val="0"/>
            <w:lang w:val="de-AT" w:eastAsia="de-AT"/>
            <w14:ligatures w14:val="none"/>
          </w:rPr>
          <w:t>Biblisches Christentum</w:t>
        </w:r>
      </w:hyperlink>
      <w:r w:rsidRPr="00241A47">
        <w:rPr>
          <w:rFonts w:ascii="Verdana" w:eastAsia="Times New Roman" w:hAnsi="Verdana" w:cs="Times New Roman"/>
          <w:b/>
          <w:bCs/>
          <w:color w:val="000000"/>
          <w:kern w:val="0"/>
          <w:lang w:val="de-AT" w:eastAsia="de-AT"/>
          <w14:ligatures w14:val="none"/>
        </w:rPr>
        <w:t> PDF, </w:t>
      </w:r>
      <w:hyperlink r:id="rId26" w:tgtFrame="_blank" w:history="1">
        <w:r w:rsidRPr="00241A47">
          <w:rPr>
            <w:rFonts w:ascii="Verdana" w:eastAsia="Times New Roman" w:hAnsi="Verdana" w:cs="Times New Roman"/>
            <w:b/>
            <w:bCs/>
            <w:color w:val="660000"/>
            <w:kern w:val="0"/>
            <w:lang w:val="de-AT" w:eastAsia="de-AT"/>
            <w14:ligatures w14:val="none"/>
          </w:rPr>
          <w:t>Biblisches Christentum</w:t>
        </w:r>
      </w:hyperlink>
      <w:r w:rsidRPr="00241A47">
        <w:rPr>
          <w:rFonts w:ascii="Verdana" w:eastAsia="Times New Roman" w:hAnsi="Verdana" w:cs="Times New Roman"/>
          <w:b/>
          <w:bCs/>
          <w:color w:val="000000"/>
          <w:kern w:val="0"/>
          <w:lang w:val="de-AT" w:eastAsia="de-AT"/>
          <w14:ligatures w14:val="none"/>
        </w:rPr>
        <w:t> HTML</w:t>
      </w:r>
    </w:p>
    <w:p w14:paraId="54AAFC13"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3E953AFF"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241A47" w:rsidRPr="006E150C" w14:paraId="665BE809" w14:textId="77777777" w:rsidTr="00241A4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051728" w14:textId="77777777" w:rsidR="00241A47" w:rsidRPr="00241A47" w:rsidRDefault="00241A47" w:rsidP="00241A47">
            <w:pPr>
              <w:spacing w:after="0" w:line="240" w:lineRule="auto"/>
              <w:rPr>
                <w:rFonts w:ascii="Verdana" w:eastAsia="Times New Roman" w:hAnsi="Verdana" w:cs="Times New Roman"/>
                <w:color w:val="000000"/>
                <w:kern w:val="0"/>
                <w:lang w:val="de-AT" w:eastAsia="de-AT"/>
                <w14:ligatures w14:val="none"/>
              </w:rPr>
            </w:pPr>
          </w:p>
          <w:p w14:paraId="24566786"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Die Gegenwart Gottes.</w:t>
            </w:r>
          </w:p>
          <w:p w14:paraId="21CE3B40"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Es ist unglaublich. Da gibt es in der Menschheitsgeschichte wohl einige hundert Milliarden Menschen, welche in ihrem Leben nicht erkannt haben, dass der Mensch unsterblich erschaffen wurde und sie ein ewiges Leben haben. Ob sie in ihrem Leben gut oder böse waren, ist völlig egal, wir sind alle unsterblich. Was uns unterscheidet, ist nur der Ort, wo wir unser ewiges Leben verbringen werden!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Es ist – zumindest für mich – eine Katastrophe gigantischen Ausmaßes, dass so viele intelligente Menschen, welche die menschliche Rasse hervorgebracht hat, nicht erkannt haben, worum es im Leben wirklich geht, warum wir wirklich unser irdisches Leben er- und durchleben müssen, bevor wir unser "Examen" machen müssen.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Wenn ich andererseits bedenke, wie viele Menschen uns belügen und betrügen, indem sie vorgeben irgendwelchen "Göttern" zu dienen und mit diesem verbrecherischen Märchen Macht und Reichtum anhäufen, aber auch wieder Milliarden von gutgläubigen Menschen in ihr ewiges Unglück stürzen, kommt in mir Verzweiflung, aber auch Zorn hoch.</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Daher hier nur ganz kurz ein Statement:</w:t>
            </w:r>
          </w:p>
          <w:p w14:paraId="7FC3C93B" w14:textId="77777777" w:rsidR="00241A47" w:rsidRPr="00241A47" w:rsidRDefault="00241A47" w:rsidP="00241A47">
            <w:pPr>
              <w:spacing w:after="240" w:line="240" w:lineRule="auto"/>
              <w:ind w:left="705" w:hanging="285"/>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lastRenderedPageBreak/>
              <w:t>–</w:t>
            </w:r>
            <w:r w:rsidRPr="00241A47">
              <w:rPr>
                <w:rFonts w:ascii="Verdana" w:eastAsia="Times New Roman" w:hAnsi="Verdana" w:cs="Times New Roman"/>
                <w:color w:val="000000"/>
                <w:kern w:val="0"/>
                <w:lang w:val="de-AT" w:eastAsia="de-AT"/>
                <w14:ligatures w14:val="none"/>
              </w:rPr>
              <w:t> Es gibt keine "Götter". Ebenso, wie diese Welt nur eine Sonne und nur ein Mond bescheint, gibt es auch nur einen einzigen Gott, der das alles erschaffen hat! Wenn Sie ihn suchen werden, wird er sich von Ihnen finden lassen!!</w:t>
            </w:r>
          </w:p>
          <w:p w14:paraId="150BEB7A" w14:textId="77777777" w:rsidR="00241A47" w:rsidRPr="00241A47" w:rsidRDefault="00241A47" w:rsidP="00241A47">
            <w:pPr>
              <w:spacing w:after="240" w:line="240" w:lineRule="auto"/>
              <w:ind w:left="705" w:hanging="285"/>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t> Glauben Sie niemandem, der Sie einlädt in eine Kirche, eine Moschee, eine "Versammlung" oder sonstwohin zu kommen, um Gott zu finden. Diesen einen einzigen und lebendigen Gott erreichen Sie nur in einem Gespräch unter "vier Augen". Wenn Sie in einer ruhigeren Zeit, in einen kleineren Raum gehen, die Tür hinter sich abschließen, sich hinsetzen und im Geist Ihren Gott – der auch Geist ist – anrufen und wenn Gott erkennt, dass Sie ehrlich in Wahrheit und Gerechtigkeit zu sprechen bereit sind, werden Sie mit Sicherheit eine Antwort erhalten.</w:t>
            </w:r>
          </w:p>
          <w:p w14:paraId="0555515C" w14:textId="77777777" w:rsidR="00241A47" w:rsidRPr="00241A47" w:rsidRDefault="00241A47" w:rsidP="00241A47">
            <w:pPr>
              <w:spacing w:after="120" w:line="240" w:lineRule="auto"/>
              <w:ind w:left="705" w:hanging="285"/>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t> Mit dem Erscheinen des Sohnes dieses einen und einzigen lebendigen Gottes auf dem Planeten und seiner Verurteilung zum Tod durch jüdische Schriftgelehrte, hat Gott die Kommunikation mit den Menschen eingeschränkt. Es sind nicht mehr die Menschenmassen in Tempeln, Kirchen und Gemeinden, welche mit der Gegenwart Gottes rechnen können, es ist nun nur mehr jeder einzelne Mensch, welcher bereit ist in seinem Geist und in Wahrheit diesen Gott anzubeten und mit ihm zu sprechen, welchen Gott im Geist besuchen wird.</w:t>
            </w:r>
          </w:p>
          <w:p w14:paraId="351EE614" w14:textId="77777777" w:rsidR="00241A47" w:rsidRPr="00241A47" w:rsidRDefault="00241A47" w:rsidP="00241A47">
            <w:pPr>
              <w:spacing w:before="240" w:after="60" w:line="240" w:lineRule="auto"/>
              <w:jc w:val="center"/>
              <w:outlineLvl w:val="3"/>
              <w:rPr>
                <w:rFonts w:ascii="Verdana" w:eastAsia="Times New Roman" w:hAnsi="Verdana" w:cs="Times New Roman"/>
                <w:b/>
                <w:bCs/>
                <w:i/>
                <w:iCs/>
                <w:color w:val="000000"/>
                <w:kern w:val="0"/>
                <w:lang w:val="de-AT" w:eastAsia="de-AT"/>
                <w14:ligatures w14:val="none"/>
              </w:rPr>
            </w:pPr>
            <w:r w:rsidRPr="00241A47">
              <w:rPr>
                <w:rFonts w:ascii="Verdana" w:eastAsia="Times New Roman" w:hAnsi="Verdana" w:cs="Times New Roman"/>
                <w:b/>
                <w:bCs/>
                <w:i/>
                <w:iCs/>
                <w:color w:val="000000"/>
                <w:kern w:val="0"/>
                <w:lang w:val="de-AT" w:eastAsia="de-AT"/>
                <w14:ligatures w14:val="none"/>
              </w:rPr>
              <w:br/>
              <w:t>Der Herr aber ist der Geist; wo aber der Geist des Herrn ist, ist Freiheit. Wir alle aber, mit aufgedecktem Angesicht die Herrlichkeit des Herrn anschauend, werden verwandelt nach demselben Bild von Herrlichkeit zu Herrlichkeit, als durch den Herrn, den Geist. (</w:t>
            </w:r>
            <w:hyperlink r:id="rId27" w:tgtFrame="_blank" w:history="1">
              <w:r w:rsidRPr="00241A47">
                <w:rPr>
                  <w:rFonts w:ascii="Verdana" w:eastAsia="Times New Roman" w:hAnsi="Verdana" w:cs="Times New Roman"/>
                  <w:b/>
                  <w:bCs/>
                  <w:i/>
                  <w:iCs/>
                  <w:color w:val="660000"/>
                  <w:kern w:val="0"/>
                  <w:u w:val="single"/>
                  <w:lang w:val="de-AT" w:eastAsia="de-AT"/>
                  <w14:ligatures w14:val="none"/>
                </w:rPr>
                <w:t>2Kor 3,1-18</w:t>
              </w:r>
            </w:hyperlink>
            <w:r w:rsidRPr="00241A47">
              <w:rPr>
                <w:rFonts w:ascii="Verdana" w:eastAsia="Times New Roman" w:hAnsi="Verdana" w:cs="Times New Roman"/>
                <w:b/>
                <w:bCs/>
                <w:i/>
                <w:iCs/>
                <w:color w:val="000000"/>
                <w:kern w:val="0"/>
                <w:lang w:val="de-AT" w:eastAsia="de-AT"/>
                <w14:ligatures w14:val="none"/>
              </w:rPr>
              <w:t>)</w:t>
            </w:r>
            <w:r w:rsidRPr="00241A47">
              <w:rPr>
                <w:rFonts w:ascii="Verdana" w:eastAsia="Times New Roman" w:hAnsi="Verdana" w:cs="Times New Roman"/>
                <w:b/>
                <w:bCs/>
                <w:i/>
                <w:iCs/>
                <w:color w:val="000000"/>
                <w:kern w:val="0"/>
                <w:lang w:val="de-AT" w:eastAsia="de-AT"/>
                <w14:ligatures w14:val="none"/>
              </w:rPr>
              <w:br/>
              <w:t>Das war so bei Paulus und bei Johannes und ist so bei allen Kindern Gottes.</w:t>
            </w:r>
          </w:p>
          <w:p w14:paraId="7D6D54D2" w14:textId="77777777" w:rsidR="00241A47" w:rsidRPr="00241A47" w:rsidRDefault="00241A47" w:rsidP="00241A47">
            <w:pPr>
              <w:spacing w:before="140" w:after="24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(Bitte weiterlesen von </w:t>
            </w:r>
            <w:hyperlink r:id="rId28" w:tgtFrame="_blank" w:history="1">
              <w:r w:rsidRPr="00241A47">
                <w:rPr>
                  <w:rFonts w:ascii="Verdana" w:eastAsia="Times New Roman" w:hAnsi="Verdana" w:cs="Times New Roman"/>
                  <w:color w:val="660000"/>
                  <w:kern w:val="0"/>
                  <w:u w:val="single"/>
                  <w:lang w:val="de-AT" w:eastAsia="de-AT"/>
                  <w14:ligatures w14:val="none"/>
                </w:rPr>
                <w:t>2Kor 4,1-18</w:t>
              </w:r>
            </w:hyperlink>
            <w:r w:rsidRPr="00241A47">
              <w:rPr>
                <w:rFonts w:ascii="Verdana" w:eastAsia="Times New Roman" w:hAnsi="Verdana" w:cs="Times New Roman"/>
                <w:color w:val="000000"/>
                <w:kern w:val="0"/>
                <w:lang w:val="de-AT" w:eastAsia="de-AT"/>
                <w14:ligatures w14:val="none"/>
              </w:rPr>
              <w:t> bis Kapitel 7. Für das nächste Kapitel bitte im Popup das Symbol "&gt;" anklicken.)</w:t>
            </w:r>
          </w:p>
        </w:tc>
      </w:tr>
    </w:tbl>
    <w:p w14:paraId="6EE182E6"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5C67A564"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241A47" w:rsidRPr="00241A47" w14:paraId="7E5666B6" w14:textId="77777777" w:rsidTr="00241A4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0E6A4"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Der Alte Bund war materiell, greifbar: Gottes Worte auf steinernen Tafeln.</w:t>
            </w:r>
            <w:r w:rsidRPr="00241A47">
              <w:rPr>
                <w:rFonts w:ascii="Verdana" w:eastAsia="Times New Roman" w:hAnsi="Verdana" w:cs="Times New Roman"/>
                <w:b/>
                <w:bCs/>
                <w:i/>
                <w:iCs/>
                <w:color w:val="000000"/>
                <w:kern w:val="0"/>
                <w:sz w:val="26"/>
                <w:szCs w:val="26"/>
                <w:lang w:val="de-AT" w:eastAsia="de-AT"/>
                <w14:ligatures w14:val="none"/>
              </w:rPr>
              <w:br/>
              <w:t>Der Neue Bund ist spirituell, der Geist Gottes im Geist der Kinder Gottes, gezeugt durch das Wort Gottes.</w:t>
            </w:r>
          </w:p>
          <w:p w14:paraId="47DCD7FA"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2Kor</w:t>
            </w:r>
            <w:r w:rsidRPr="00241A47">
              <w:rPr>
                <w:rFonts w:ascii="Verdana" w:eastAsia="Times New Roman" w:hAnsi="Verdana" w:cs="Times New Roman"/>
                <w:color w:val="000000"/>
                <w:kern w:val="0"/>
                <w:lang w:val="de-AT" w:eastAsia="de-AT"/>
                <w14:ligatures w14:val="none"/>
              </w:rPr>
              <w:t> 3,1 Fangen wir wieder an, uns selbst zu empfehlen? Oder benötigen wir etwa, wie einige, Empfehlungsbriefe an euch oder von euch? </w:t>
            </w:r>
            <w:r w:rsidRPr="00241A47">
              <w:rPr>
                <w:rFonts w:ascii="Verdana" w:eastAsia="Times New Roman" w:hAnsi="Verdana" w:cs="Times New Roman"/>
                <w:i/>
                <w:iCs/>
                <w:color w:val="000000"/>
                <w:kern w:val="0"/>
                <w:lang w:val="de-AT" w:eastAsia="de-AT"/>
                <w14:ligatures w14:val="none"/>
              </w:rPr>
              <w:t>3,2 Ihr</w:t>
            </w:r>
            <w:r w:rsidRPr="00241A47">
              <w:rPr>
                <w:rFonts w:ascii="Verdana" w:eastAsia="Times New Roman" w:hAnsi="Verdana" w:cs="Times New Roman"/>
                <w:color w:val="000000"/>
                <w:kern w:val="0"/>
                <w:lang w:val="de-AT" w:eastAsia="de-AT"/>
                <w14:ligatures w14:val="none"/>
              </w:rPr>
              <w:t> seid unser Brief, eingeschrieben in unsere Herzen, gekannt und gelesen von allen Menschen;3,3 von euch ist offenbar, dass ihr ein Brief Christi seid, angefertigt durch uns im Dienst, geschrieben nicht mit Tinte, sondern mit dem Geist des lebendigen Gottes, nicht auf steinerne Tafeln, sondern auf fleischerne Tafeln des Herzens.</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3,4 Solches Vertrauen aber haben wir durch Christus zu Gott: 3,5 nicht, dass wir von uns selbst aus tüchtig sind, etwas zu denken als aus uns selbst, sondern unsere Tüchtigkeit ist von Gott, 3,6 der uns auch tüchtig gemacht hat zu Dienern des neuen Bundes, nicht des Buchstabens, sondern des Geistes. Denn der Buchstabe tötet, der Geist aber macht lebendig.</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 xml:space="preserve">3,7 Wenn aber der Dienst der den Tod brachte, mit Buchstaben in Steine eingegraben, in Herrlichkeit begann, so dass die Söhne Israels das Angesicht Moses nicht unverwandt anschauen konnten wegen der Herrlichkeit seines Angesichts, die weggetan werden sollte, </w:t>
            </w:r>
            <w:r w:rsidRPr="00241A47">
              <w:rPr>
                <w:rFonts w:ascii="Verdana" w:eastAsia="Times New Roman" w:hAnsi="Verdana" w:cs="Times New Roman"/>
                <w:color w:val="000000"/>
                <w:kern w:val="0"/>
                <w:lang w:val="de-AT" w:eastAsia="de-AT"/>
                <w14:ligatures w14:val="none"/>
              </w:rPr>
              <w:lastRenderedPageBreak/>
              <w:t>3,8 wie wird nicht viel mehr der Dienst des Geistes in Herrlichkeit </w:t>
            </w:r>
            <w:r w:rsidRPr="00241A47">
              <w:rPr>
                <w:rFonts w:ascii="Verdana" w:eastAsia="Times New Roman" w:hAnsi="Verdana" w:cs="Times New Roman"/>
                <w:i/>
                <w:iCs/>
                <w:color w:val="000000"/>
                <w:kern w:val="0"/>
                <w:lang w:val="de-AT" w:eastAsia="de-AT"/>
                <w14:ligatures w14:val="none"/>
              </w:rPr>
              <w:t>(in Ewigkeit) </w:t>
            </w:r>
            <w:r w:rsidRPr="00241A47">
              <w:rPr>
                <w:rFonts w:ascii="Verdana" w:eastAsia="Times New Roman" w:hAnsi="Verdana" w:cs="Times New Roman"/>
                <w:color w:val="000000"/>
                <w:kern w:val="0"/>
                <w:lang w:val="de-AT" w:eastAsia="de-AT"/>
                <w14:ligatures w14:val="none"/>
              </w:rPr>
              <w:t>bestehen?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3,9 Denn wenn der Dienst der Verdammnis Herrlichkeit hat, so ist noch viel mehr der Dienst der Gerechtigkeit überströmend in Herrlichkeit. 3,10 Denn auch das Verherrlichte ist in dieser Beziehung nicht verherrlicht, wegen der überragenden Herrlichkeit. 3,11 Denn wenn das, was weggetan werden sollte, mit Herrlichkeit eingeführt wurde, wie viel mehr wird das Bleibende in Herrlichkeit bestehen!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3,12 Da wir nun eine solche Hoffnung haben, so gebrauchen wir große Freimütigkeit 3,13 und tun nicht wie Mose, der eine Decke über sein Angesicht legte, damit die Söhne Israels nicht das Ende dessen unverwandt anschauen sollten, was weggetan werden sollte. 3,14 Aber ihr Sinn ist verhärtet worden, denn bis auf den heutigen Tag bleibt beim Lesen des alten Bundes dieselbe Decke unaufgedeckt, die in Christus weggetan wird. 3,15 </w:t>
            </w:r>
            <w:r w:rsidRPr="00241A47">
              <w:rPr>
                <w:rFonts w:ascii="Verdana" w:eastAsia="Times New Roman" w:hAnsi="Verdana" w:cs="Times New Roman"/>
                <w:b/>
                <w:bCs/>
                <w:color w:val="000000"/>
                <w:kern w:val="0"/>
                <w:lang w:val="de-AT" w:eastAsia="de-AT"/>
                <w14:ligatures w14:val="none"/>
              </w:rPr>
              <w:t>Aber bis auf den heutigen Tag, wenn irgend Mose gelesen wird, liegt die Decke auf ihrem Herzen</w:t>
            </w:r>
            <w:r w:rsidRPr="00241A47">
              <w:rPr>
                <w:rFonts w:ascii="Verdana" w:eastAsia="Times New Roman" w:hAnsi="Verdana" w:cs="Times New Roman"/>
                <w:color w:val="000000"/>
                <w:kern w:val="0"/>
                <w:lang w:val="de-AT" w:eastAsia="de-AT"/>
                <w14:ligatures w14:val="none"/>
              </w:rPr>
              <w:t>. 3,16 </w:t>
            </w:r>
            <w:r w:rsidRPr="00241A47">
              <w:rPr>
                <w:rFonts w:ascii="Verdana" w:eastAsia="Times New Roman" w:hAnsi="Verdana" w:cs="Times New Roman"/>
                <w:b/>
                <w:bCs/>
                <w:color w:val="000000"/>
                <w:kern w:val="0"/>
                <w:lang w:val="de-AT" w:eastAsia="de-AT"/>
                <w14:ligatures w14:val="none"/>
              </w:rPr>
              <w:t>Wenn es </w:t>
            </w:r>
            <w:r w:rsidRPr="00241A47">
              <w:rPr>
                <w:rFonts w:ascii="Verdana" w:eastAsia="Times New Roman" w:hAnsi="Verdana" w:cs="Times New Roman"/>
                <w:i/>
                <w:iCs/>
                <w:color w:val="000000"/>
                <w:kern w:val="0"/>
                <w:lang w:val="de-AT" w:eastAsia="de-AT"/>
                <w14:ligatures w14:val="none"/>
              </w:rPr>
              <w:t>(Israel)</w:t>
            </w:r>
            <w:r w:rsidRPr="00241A47">
              <w:rPr>
                <w:rFonts w:ascii="Verdana" w:eastAsia="Times New Roman" w:hAnsi="Verdana" w:cs="Times New Roman"/>
                <w:b/>
                <w:bCs/>
                <w:color w:val="000000"/>
                <w:kern w:val="0"/>
                <w:lang w:val="de-AT" w:eastAsia="de-AT"/>
                <w14:ligatures w14:val="none"/>
              </w:rPr>
              <w:t> aber zum Herrn umkehren wird, so wird die Decke weggenommen.</w:t>
            </w:r>
            <w:r w:rsidRPr="00241A47">
              <w:rPr>
                <w:rFonts w:ascii="Verdana" w:eastAsia="Times New Roman" w:hAnsi="Verdana" w:cs="Times New Roman"/>
                <w:color w:val="000000"/>
                <w:kern w:val="0"/>
                <w:lang w:val="de-AT" w:eastAsia="de-AT"/>
                <w14:ligatures w14:val="none"/>
              </w:rPr>
              <w:t> 2Kor 3,1-16;</w:t>
            </w:r>
          </w:p>
        </w:tc>
      </w:tr>
    </w:tbl>
    <w:p w14:paraId="53AF4C9A"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071A8CC9"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241A47" w:rsidRPr="00241A47" w14:paraId="18F9D1BB" w14:textId="77777777" w:rsidTr="00241A4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97B085"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Gottes Ruf an die Nationen:</w:t>
            </w:r>
          </w:p>
          <w:p w14:paraId="765BAC50" w14:textId="77777777" w:rsidR="00241A47" w:rsidRPr="00241A47" w:rsidRDefault="00241A47" w:rsidP="00241A47">
            <w:pPr>
              <w:spacing w:before="240" w:after="60" w:line="240" w:lineRule="auto"/>
              <w:jc w:val="center"/>
              <w:outlineLvl w:val="3"/>
              <w:rPr>
                <w:rFonts w:ascii="Verdana" w:eastAsia="Times New Roman" w:hAnsi="Verdana" w:cs="Times New Roman"/>
                <w:b/>
                <w:bCs/>
                <w:i/>
                <w:iCs/>
                <w:color w:val="000000"/>
                <w:kern w:val="0"/>
                <w:lang w:val="de-AT" w:eastAsia="de-AT"/>
                <w14:ligatures w14:val="none"/>
              </w:rPr>
            </w:pPr>
            <w:r w:rsidRPr="00241A47">
              <w:rPr>
                <w:rFonts w:ascii="Verdana" w:eastAsia="Times New Roman" w:hAnsi="Verdana" w:cs="Times New Roman"/>
                <w:b/>
                <w:bCs/>
                <w:i/>
                <w:iCs/>
                <w:color w:val="000000"/>
                <w:kern w:val="0"/>
                <w:lang w:val="de-AT" w:eastAsia="de-AT"/>
                <w14:ligatures w14:val="none"/>
              </w:rPr>
              <w:t>«Wendet euch zu mir und werdet gerettet, alle ihr Enden der Erde!</w:t>
            </w:r>
            <w:r w:rsidRPr="00241A47">
              <w:rPr>
                <w:rFonts w:ascii="Verdana" w:eastAsia="Times New Roman" w:hAnsi="Verdana" w:cs="Times New Roman"/>
                <w:b/>
                <w:bCs/>
                <w:i/>
                <w:iCs/>
                <w:color w:val="000000"/>
                <w:kern w:val="0"/>
                <w:lang w:val="de-AT" w:eastAsia="de-AT"/>
                <w14:ligatures w14:val="none"/>
              </w:rPr>
              <w:br/>
              <w:t>Denn ich bin Gott und keiner sonst.»</w:t>
            </w:r>
          </w:p>
          <w:p w14:paraId="35EE7CA3"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«Versammelt euch und kommt, nähert euch insgesamt, ihr Entronnenen der Nationen! Keine Erkenntnis haben die, die das Holz ihres geschnitzten </w:t>
            </w:r>
            <w:r w:rsidRPr="00241A47">
              <w:rPr>
                <w:rFonts w:ascii="Verdana" w:eastAsia="Times New Roman" w:hAnsi="Verdana" w:cs="Times New Roman"/>
                <w:i/>
                <w:iCs/>
                <w:color w:val="000000"/>
                <w:kern w:val="0"/>
                <w:lang w:val="de-AT" w:eastAsia="de-AT"/>
                <w14:ligatures w14:val="none"/>
              </w:rPr>
              <w:t>(z. B. Marien-)</w:t>
            </w:r>
            <w:r w:rsidRPr="00241A47">
              <w:rPr>
                <w:rFonts w:ascii="Verdana" w:eastAsia="Times New Roman" w:hAnsi="Verdana" w:cs="Times New Roman"/>
                <w:color w:val="000000"/>
                <w:kern w:val="0"/>
                <w:lang w:val="de-AT" w:eastAsia="de-AT"/>
                <w14:ligatures w14:val="none"/>
              </w:rPr>
              <w:t> Bildes tragen und zu einem Gott flehen, der nicht retten kann. Tut kund und bringt herbei; ja, beraten mögen sie sich miteinander!</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Wer hat dies von alters her hören lassen, lange zuvor es verkündet? Nicht ich, der HERR? Und es ist sonst kein Gott außer mir; ein gerechter und rettender Gott ist keiner außer mir! Wendet euch zu mir und werdet gerettet, alle ihr Enden der Erde! Denn ich bin Gott und keiner sonst.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Ich habe bei mir selbst geschworen, aus meinem Mund ist ein Wort in Gerechtigkeit hervorgegangen, und es wird nicht rückgängig gemacht werden, dass jedes Knie sich vor mir beugen, jede Zunge mir schwören wird. ‘Nur in dem HERRN’, wird man von mir sagen, ‘ist Gerechtigkeit und Stärke.’»</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Zu ihm wird man kommen, und alle, die gegen ihn entbrannt waren, werden beschämt werden. In dem HERRN wird gerechtfertigt werden und sich rühmen alle Nachkommenschaft Israels. (Jes 45,20-25)</w:t>
            </w:r>
            <w:r w:rsidRPr="00241A47">
              <w:rPr>
                <w:rFonts w:ascii="Verdana" w:eastAsia="Times New Roman" w:hAnsi="Verdana" w:cs="Times New Roman"/>
                <w:color w:val="000000"/>
                <w:kern w:val="0"/>
                <w:lang w:val="de-AT" w:eastAsia="de-AT"/>
                <w14:ligatures w14:val="none"/>
              </w:rPr>
              <w:br/>
            </w:r>
          </w:p>
          <w:p w14:paraId="1930518F"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Der Weg ist gefunden!, wir müssen ihn nur mehr gehen!</w:t>
            </w:r>
          </w:p>
          <w:p w14:paraId="6DB59458"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Eng ist die Pforte und schmal der Weg, der zum Leben führt, wenige finden ihn!</w:t>
            </w:r>
          </w:p>
          <w:p w14:paraId="6A08D30D"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7,13 Geht hinein durch die enge Pforte. Denn die Pforte ist weit, und der Weg ist breit, der zur Verdammnis führt, und viele sind es, die auf ihm hineingehen. 7,14 </w:t>
            </w:r>
            <w:r w:rsidRPr="00241A47">
              <w:rPr>
                <w:rFonts w:ascii="Verdana" w:eastAsia="Times New Roman" w:hAnsi="Verdana" w:cs="Times New Roman"/>
                <w:b/>
                <w:bCs/>
                <w:color w:val="000000"/>
                <w:kern w:val="0"/>
                <w:lang w:val="de-AT" w:eastAsia="de-AT"/>
                <w14:ligatures w14:val="none"/>
              </w:rPr>
              <w:t>Wie eng ist die Pforte und wie schmal der Weg, der zum Leben führt, und wenige sind es, die ihn finden!</w:t>
            </w:r>
            <w:r w:rsidRPr="00241A47">
              <w:rPr>
                <w:rFonts w:ascii="Verdana" w:eastAsia="Times New Roman" w:hAnsi="Verdana" w:cs="Times New Roman"/>
                <w:color w:val="000000"/>
                <w:kern w:val="0"/>
                <w:lang w:val="de-AT" w:eastAsia="de-AT"/>
                <w14:ligatures w14:val="none"/>
              </w:rPr>
              <w:t> Mt 7,13-14;</w:t>
            </w:r>
            <w:r w:rsidRPr="00241A47">
              <w:rPr>
                <w:rFonts w:ascii="Verdana" w:eastAsia="Times New Roman" w:hAnsi="Verdana" w:cs="Times New Roman"/>
                <w:color w:val="000000"/>
                <w:kern w:val="0"/>
                <w:lang w:val="de-AT" w:eastAsia="de-AT"/>
                <w14:ligatures w14:val="none"/>
              </w:rPr>
              <w:br/>
            </w:r>
          </w:p>
          <w:p w14:paraId="6F9586E4"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lastRenderedPageBreak/>
              <w:t>Es ist der Glaube an unseren Herrn und Gott Jesus Christus, der einzige Weg, der zum ewigen Leben führt. Die Wege aller anderen "Götter" dieser Welt sind weit, und breit sind ihre Pforten, die alle in die ewige Verdammnis führen. Die Religionen dieser Welt sind alle von Menschen ausgedacht – im weltlichen Christentum verfälscht – und daher gefallen sie der überwiegenden Mehrheit der Menschen, weil sie ihr Gedankengut beinhalten.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Das biblische Christentum ist keine Religion, sondern eine Relation, also eine Verbindung oder Beziehung zu dem einen und einzigen, lebendigen Gott und seinem Sohn, unserem Herrn Jesus Christus. Der Glaube an Jesus Christus, als den Sohn Gottes und selbst auch Gott, der als Sühneopfer für die Sünden aller Menschen dieser Welt am Kreuz gestorben ist, und die Liebe zu ihm, das ist der einzige Weg zur Annahme durch Gott den Vater und zu seiner Liebe. Wenn wir den Sohn lieben, wird uns auch der Vater lieben und wir werden Kinder Gottes sein.</w:t>
            </w:r>
          </w:p>
          <w:p w14:paraId="5664CB9E"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Ich bin der Weg</w:t>
            </w:r>
            <w:r w:rsidRPr="00241A47">
              <w:rPr>
                <w:rFonts w:ascii="Verdana" w:eastAsia="Times New Roman" w:hAnsi="Verdana" w:cs="Times New Roman"/>
                <w:color w:val="000000"/>
                <w:kern w:val="0"/>
                <w:lang w:val="de-AT" w:eastAsia="de-AT"/>
                <w14:ligatures w14:val="none"/>
              </w:rPr>
              <w:t> und die Wahrheit und das Leben. </w:t>
            </w:r>
            <w:r w:rsidRPr="00241A47">
              <w:rPr>
                <w:rFonts w:ascii="Verdana" w:eastAsia="Times New Roman" w:hAnsi="Verdana" w:cs="Times New Roman"/>
                <w:b/>
                <w:bCs/>
                <w:color w:val="000000"/>
                <w:kern w:val="0"/>
                <w:lang w:val="de-AT" w:eastAsia="de-AT"/>
                <w14:ligatures w14:val="none"/>
              </w:rPr>
              <w:t>Niemand kommt zum Vater als nur durch mich.</w:t>
            </w:r>
          </w:p>
          <w:p w14:paraId="73E450B9"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14,6 Jesus spricht zu ihm: </w:t>
            </w:r>
            <w:r w:rsidRPr="00241A47">
              <w:rPr>
                <w:rFonts w:ascii="Verdana" w:eastAsia="Times New Roman" w:hAnsi="Verdana" w:cs="Times New Roman"/>
                <w:b/>
                <w:bCs/>
                <w:color w:val="000000"/>
                <w:kern w:val="0"/>
                <w:lang w:val="de-AT" w:eastAsia="de-AT"/>
                <w14:ligatures w14:val="none"/>
              </w:rPr>
              <w:t>Ich bin der Weg </w:t>
            </w:r>
            <w:r w:rsidRPr="00241A47">
              <w:rPr>
                <w:rFonts w:ascii="Verdana" w:eastAsia="Times New Roman" w:hAnsi="Verdana" w:cs="Times New Roman"/>
                <w:color w:val="000000"/>
                <w:kern w:val="0"/>
                <w:lang w:val="de-AT" w:eastAsia="de-AT"/>
                <w14:ligatures w14:val="none"/>
              </w:rPr>
              <w:t>und die Wahrheit und das Leben. </w:t>
            </w:r>
            <w:r w:rsidRPr="00241A47">
              <w:rPr>
                <w:rFonts w:ascii="Verdana" w:eastAsia="Times New Roman" w:hAnsi="Verdana" w:cs="Times New Roman"/>
                <w:b/>
                <w:bCs/>
                <w:color w:val="000000"/>
                <w:kern w:val="0"/>
                <w:lang w:val="de-AT" w:eastAsia="de-AT"/>
                <w14:ligatures w14:val="none"/>
              </w:rPr>
              <w:t>Niemand kommt zum Vater als nur durch mich.</w:t>
            </w:r>
            <w:r w:rsidRPr="00241A47">
              <w:rPr>
                <w:rFonts w:ascii="Verdana" w:eastAsia="Times New Roman" w:hAnsi="Verdana" w:cs="Times New Roman"/>
                <w:color w:val="000000"/>
                <w:kern w:val="0"/>
                <w:lang w:val="de-AT" w:eastAsia="de-AT"/>
                <w14:ligatures w14:val="none"/>
              </w:rPr>
              <w:t> Jh 14, 6;</w:t>
            </w:r>
          </w:p>
        </w:tc>
      </w:tr>
    </w:tbl>
    <w:p w14:paraId="42EFA49C"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488144A5" w14:textId="77777777" w:rsidR="00267B9C"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p w14:paraId="2521AC26"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054420E8"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55D8D784"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8A4BE5A"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957B6F5"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688B28FC"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2B9C815C"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6E14B307"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491450E4"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06B8CB94"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5100FAF5"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21830CB"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6625518F"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FF150A3"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0B41560E"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61976553"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75CCE6C0"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0A788752"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189DEC81"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726E3C5"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2072CB38"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444B306C"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37EE829B"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4FF69E64"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53A38AA3"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5F1F47BD" w14:textId="77777777" w:rsidR="00267B9C" w:rsidRDefault="00267B9C" w:rsidP="00241A47">
      <w:pPr>
        <w:spacing w:after="0" w:line="240" w:lineRule="auto"/>
        <w:rPr>
          <w:rFonts w:ascii="Verdana" w:eastAsia="Times New Roman" w:hAnsi="Verdana" w:cs="Times New Roman"/>
          <w:color w:val="000000"/>
          <w:kern w:val="0"/>
          <w:sz w:val="27"/>
          <w:szCs w:val="27"/>
          <w:lang w:val="de-AT" w:eastAsia="de-AT"/>
          <w14:ligatures w14:val="none"/>
        </w:rPr>
      </w:pPr>
    </w:p>
    <w:p w14:paraId="7E8ADEEB" w14:textId="440A6DB3"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lastRenderedPageBreak/>
        <w:br/>
      </w:r>
    </w:p>
    <w:p w14:paraId="3096CCF1"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Der Tempel Gottes.</w:t>
      </w:r>
    </w:p>
    <w:p w14:paraId="2440FEDD"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r w:rsidRPr="00241A47">
        <w:rPr>
          <w:rFonts w:ascii="Verdana" w:eastAsia="Times New Roman" w:hAnsi="Verdana" w:cs="Times New Roman"/>
          <w:color w:val="000000"/>
          <w:kern w:val="0"/>
          <w:sz w:val="27"/>
          <w:szCs w:val="27"/>
          <w:lang w:val="de-AT" w:eastAsia="de-AT"/>
          <w14:ligatures w14:val="none"/>
        </w:rPr>
        <w:br/>
      </w:r>
    </w:p>
    <w:p w14:paraId="6C7E186F" w14:textId="77777777" w:rsidR="00241A47" w:rsidRPr="00241A47" w:rsidRDefault="00241A47" w:rsidP="00241A47">
      <w:pPr>
        <w:spacing w:before="140" w:after="24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noProof/>
          <w:color w:val="000000"/>
          <w:kern w:val="0"/>
          <w:lang w:val="de-AT" w:eastAsia="de-AT"/>
          <w14:ligatures w14:val="none"/>
        </w:rPr>
        <w:drawing>
          <wp:inline distT="0" distB="0" distL="0" distR="0" wp14:anchorId="49E3ADA3" wp14:editId="4A67AEC1">
            <wp:extent cx="1905000" cy="1492250"/>
            <wp:effectExtent l="0" t="0" r="0" b="0"/>
            <wp:docPr id="18" name="Bild 18" descr="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mpe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0" cy="1492250"/>
                    </a:xfrm>
                    <a:prstGeom prst="rect">
                      <a:avLst/>
                    </a:prstGeom>
                    <a:noFill/>
                    <a:ln>
                      <a:noFill/>
                    </a:ln>
                  </pic:spPr>
                </pic:pic>
              </a:graphicData>
            </a:graphic>
          </wp:inline>
        </w:drawing>
      </w:r>
    </w:p>
    <w:p w14:paraId="3C7C4459"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Nach dem Exodus, in der Wüstenwanderung, hat Gott die Israeliten angewiesen, ein "Zelt der Zusammenkunft" (Stiftshütte) anzufertigen. Dort sollten sie die "Lade des Zeugnisses" (Bundeslade) im hintersten Teil des Zeltes, dem "Allerheiligsten", aufstellen und davor einen Vorhang anbringen, damit dieser Bereich vom vorderen Teil, dem "Heiligen" abgetrennt ist (</w:t>
      </w:r>
      <w:hyperlink r:id="rId30" w:tgtFrame="_blank" w:history="1">
        <w:r w:rsidRPr="00241A47">
          <w:rPr>
            <w:rFonts w:ascii="Verdana" w:eastAsia="Times New Roman" w:hAnsi="Verdana" w:cs="Times New Roman"/>
            <w:color w:val="660000"/>
            <w:kern w:val="0"/>
            <w:u w:val="single"/>
            <w:lang w:val="de-AT" w:eastAsia="de-AT"/>
            <w14:ligatures w14:val="none"/>
          </w:rPr>
          <w:t>2Mo 26,31-34</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Und in diesem Allerheiligsten hat Gott in einer Wolke zwischen den beiden Cherubim, welche links und rechts auf dem Deckel dieser Lade des Zeugnisses angebracht waren, bei Bedarf mit Mose gesprochen und ihm Weisungen erteilt.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Als dann Salomo in Jerusalem den ersten Tempel erbaute, wurde auch dort der hinterste Teil des Tempels als "Wohnung des Allmächtigen" ausgebaut und ebenso im zweiten Tempel, der von Serubbabel von 520-516 v. Chr. gebaut und 515 v. Chr. eingeweiht und von Herodes ab 21 v. Chr. stark erweitert und umgestaltet wurde.</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Als die Israeliten dann den Sohn Gottes, unseren Herrn Jesus Christus, zum Tod am Kreuz verurteilt und die Römer ihn gekreuzigt hatten, hat Gott beim Tod seines Sohnes den Tempel und den Alten Bund mit den Israeliten verlassen (</w:t>
      </w:r>
      <w:hyperlink r:id="rId31" w:tgtFrame="_blank" w:history="1">
        <w:r w:rsidRPr="00241A47">
          <w:rPr>
            <w:rFonts w:ascii="Verdana" w:eastAsia="Times New Roman" w:hAnsi="Verdana" w:cs="Times New Roman"/>
            <w:color w:val="660000"/>
            <w:kern w:val="0"/>
            <w:u w:val="single"/>
            <w:lang w:val="de-AT" w:eastAsia="de-AT"/>
            <w14:ligatures w14:val="none"/>
          </w:rPr>
          <w:t>Mt 27,51-52</w:t>
        </w:r>
      </w:hyperlink>
      <w:r w:rsidRPr="00241A47">
        <w:rPr>
          <w:rFonts w:ascii="Verdana" w:eastAsia="Times New Roman" w:hAnsi="Verdana" w:cs="Times New Roman"/>
          <w:color w:val="000000"/>
          <w:kern w:val="0"/>
          <w:lang w:val="de-AT" w:eastAsia="de-AT"/>
          <w14:ligatures w14:val="none"/>
        </w:rPr>
        <w:t>; </w:t>
      </w:r>
      <w:hyperlink r:id="rId32" w:tgtFrame="_blank" w:history="1">
        <w:r w:rsidRPr="00241A47">
          <w:rPr>
            <w:rFonts w:ascii="Verdana" w:eastAsia="Times New Roman" w:hAnsi="Verdana" w:cs="Times New Roman"/>
            <w:color w:val="660000"/>
            <w:kern w:val="0"/>
            <w:u w:val="single"/>
            <w:lang w:val="de-AT" w:eastAsia="de-AT"/>
            <w14:ligatures w14:val="none"/>
          </w:rPr>
          <w:t>Lk 16,16</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Das war auch der Beginn eines Neuen Bundes und damit der Beginn einer neuen Beziehung zwischen Gott und den Menschen. Nicht nur, dass seither keine Opfer mehr zur Vergebung der Sünden dargebracht werden müssen noch können, da es in Jerusalem – und nur dort (</w:t>
      </w:r>
      <w:hyperlink r:id="rId33" w:tgtFrame="_blank" w:history="1">
        <w:r w:rsidRPr="00241A47">
          <w:rPr>
            <w:rFonts w:ascii="Verdana" w:eastAsia="Times New Roman" w:hAnsi="Verdana" w:cs="Times New Roman"/>
            <w:color w:val="660000"/>
            <w:kern w:val="0"/>
            <w:u w:val="single"/>
            <w:lang w:val="de-AT" w:eastAsia="de-AT"/>
            <w14:ligatures w14:val="none"/>
          </w:rPr>
          <w:t>5Mo 12,14</w:t>
        </w:r>
      </w:hyperlink>
      <w:r w:rsidRPr="00241A47">
        <w:rPr>
          <w:rFonts w:ascii="Verdana" w:eastAsia="Times New Roman" w:hAnsi="Verdana" w:cs="Times New Roman"/>
          <w:color w:val="000000"/>
          <w:kern w:val="0"/>
          <w:lang w:val="de-AT" w:eastAsia="de-AT"/>
          <w14:ligatures w14:val="none"/>
        </w:rPr>
        <w:t>) – keinen Tempel und keinen Brandopferaltar mehr gibt (</w:t>
      </w:r>
      <w:hyperlink r:id="rId34" w:tgtFrame="_blank" w:history="1">
        <w:r w:rsidRPr="00241A47">
          <w:rPr>
            <w:rFonts w:ascii="Verdana" w:eastAsia="Times New Roman" w:hAnsi="Verdana" w:cs="Times New Roman"/>
            <w:color w:val="660000"/>
            <w:kern w:val="0"/>
            <w:u w:val="single"/>
            <w:lang w:val="de-AT" w:eastAsia="de-AT"/>
            <w14:ligatures w14:val="none"/>
          </w:rPr>
          <w:t>Jh 8,24</w:t>
        </w:r>
      </w:hyperlink>
      <w:r w:rsidRPr="00241A47">
        <w:rPr>
          <w:rFonts w:ascii="Verdana" w:eastAsia="Times New Roman" w:hAnsi="Verdana" w:cs="Times New Roman"/>
          <w:color w:val="000000"/>
          <w:kern w:val="0"/>
          <w:lang w:val="de-AT" w:eastAsia="de-AT"/>
          <w14:ligatures w14:val="none"/>
        </w:rPr>
        <w:t>) und unser Herr Jesus Christus am Kreuz bereits für unsere Sünden gestorben ist.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Es bedarf auch keines Tempels, keines "Gotteshauses" mehr, um Gott zu begegnen (</w:t>
      </w:r>
      <w:hyperlink r:id="rId35" w:tgtFrame="_blank" w:history="1">
        <w:r w:rsidRPr="00241A47">
          <w:rPr>
            <w:rFonts w:ascii="Verdana" w:eastAsia="Times New Roman" w:hAnsi="Verdana" w:cs="Times New Roman"/>
            <w:color w:val="660000"/>
            <w:kern w:val="0"/>
            <w:u w:val="single"/>
            <w:lang w:val="de-AT" w:eastAsia="de-AT"/>
            <w14:ligatures w14:val="none"/>
          </w:rPr>
          <w:t>Apg 7,48-50</w:t>
        </w:r>
      </w:hyperlink>
      <w:r w:rsidRPr="00241A47">
        <w:rPr>
          <w:rFonts w:ascii="Verdana" w:eastAsia="Times New Roman" w:hAnsi="Verdana" w:cs="Times New Roman"/>
          <w:color w:val="000000"/>
          <w:kern w:val="0"/>
          <w:lang w:val="de-AT" w:eastAsia="de-AT"/>
          <w14:ligatures w14:val="none"/>
        </w:rPr>
        <w:t>). Denn Gott hat sich erbarmt und kommt zu den Menschen.</w:t>
      </w:r>
    </w:p>
    <w:p w14:paraId="0656E513"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Wer mich liebt, der wird mein Wort halten; und mein Vater wird ihn lieben, </w:t>
      </w:r>
      <w:r w:rsidRPr="00241A47">
        <w:rPr>
          <w:rFonts w:ascii="Verdana" w:eastAsia="Times New Roman" w:hAnsi="Verdana" w:cs="Times New Roman"/>
          <w:b/>
          <w:bCs/>
          <w:color w:val="000000"/>
          <w:kern w:val="0"/>
          <w:lang w:val="de-AT" w:eastAsia="de-AT"/>
          <w14:ligatures w14:val="none"/>
        </w:rPr>
        <w:t>und wir werden zu ihm kommen und Wohnung bei ihm nehmen</w:t>
      </w:r>
      <w:r w:rsidRPr="00241A47">
        <w:rPr>
          <w:rFonts w:ascii="Verdana" w:eastAsia="Times New Roman" w:hAnsi="Verdana" w:cs="Times New Roman"/>
          <w:color w:val="000000"/>
          <w:kern w:val="0"/>
          <w:lang w:val="de-AT" w:eastAsia="de-AT"/>
          <w14:ligatures w14:val="none"/>
        </w:rPr>
        <w:t>.</w:t>
      </w:r>
    </w:p>
    <w:p w14:paraId="4E9EBC1B"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14,15 </w:t>
      </w:r>
      <w:r w:rsidRPr="00241A47">
        <w:rPr>
          <w:rFonts w:ascii="Verdana" w:eastAsia="Times New Roman" w:hAnsi="Verdana" w:cs="Times New Roman"/>
          <w:b/>
          <w:bCs/>
          <w:color w:val="000000"/>
          <w:kern w:val="0"/>
          <w:lang w:val="de-AT" w:eastAsia="de-AT"/>
          <w14:ligatures w14:val="none"/>
        </w:rPr>
        <w:t>Wenn ihr mich liebt</w:t>
      </w:r>
      <w:r w:rsidRPr="00241A47">
        <w:rPr>
          <w:rFonts w:ascii="Verdana" w:eastAsia="Times New Roman" w:hAnsi="Verdana" w:cs="Times New Roman"/>
          <w:color w:val="000000"/>
          <w:kern w:val="0"/>
          <w:lang w:val="de-AT" w:eastAsia="de-AT"/>
          <w14:ligatures w14:val="none"/>
        </w:rPr>
        <w:t>, so haltet meine Gebote; 14,16 und ich werde den Vater bitten, und er wird euch einen anderen Sachwalter geben, dass er bei euch sei in Ewigkeit, 14,17 </w:t>
      </w:r>
      <w:r w:rsidRPr="00241A47">
        <w:rPr>
          <w:rFonts w:ascii="Verdana" w:eastAsia="Times New Roman" w:hAnsi="Verdana" w:cs="Times New Roman"/>
          <w:b/>
          <w:bCs/>
          <w:color w:val="000000"/>
          <w:kern w:val="0"/>
          <w:lang w:val="de-AT" w:eastAsia="de-AT"/>
          <w14:ligatures w14:val="none"/>
        </w:rPr>
        <w:t>den Geist der Wahrheit, den die Welt nicht empfangen kann, weil sie ihn nicht sieht noch ihn kennt.</w:t>
      </w:r>
      <w:r w:rsidRPr="00241A47">
        <w:rPr>
          <w:rFonts w:ascii="Verdana" w:eastAsia="Times New Roman" w:hAnsi="Verdana" w:cs="Times New Roman"/>
          <w:color w:val="000000"/>
          <w:kern w:val="0"/>
          <w:lang w:val="de-AT" w:eastAsia="de-AT"/>
          <w14:ligatures w14:val="none"/>
        </w:rPr>
        <w:t> Ihr kennt ihn, denn er bleibt bei euch und wird in euch sein. 14,18 Ich werde euch nicht verwaist zurücklassen, ich komme zu euch.</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 xml:space="preserve">14,19 Noch eine kleine Zeit, und die Welt sieht mich nicht mehr; ihr aber seht mich: Weil ich lebe, werdet auch ihr leben. 14,20 An jenem Tag werdet ihr erkennen, dass ich in meinem Vater bin und ihr in mir und ich in euch. 14,21 Wer meine Gebote hat und sie </w:t>
      </w:r>
      <w:r w:rsidRPr="00241A47">
        <w:rPr>
          <w:rFonts w:ascii="Verdana" w:eastAsia="Times New Roman" w:hAnsi="Verdana" w:cs="Times New Roman"/>
          <w:color w:val="000000"/>
          <w:kern w:val="0"/>
          <w:lang w:val="de-AT" w:eastAsia="de-AT"/>
          <w14:ligatures w14:val="none"/>
        </w:rPr>
        <w:lastRenderedPageBreak/>
        <w:t>hält, </w:t>
      </w:r>
      <w:r w:rsidRPr="00241A47">
        <w:rPr>
          <w:rFonts w:ascii="Verdana" w:eastAsia="Times New Roman" w:hAnsi="Verdana" w:cs="Times New Roman"/>
          <w:b/>
          <w:bCs/>
          <w:color w:val="000000"/>
          <w:kern w:val="0"/>
          <w:lang w:val="de-AT" w:eastAsia="de-AT"/>
          <w14:ligatures w14:val="none"/>
        </w:rPr>
        <w:t>der ist es, der mich liebt;</w:t>
      </w:r>
      <w:r w:rsidRPr="00241A47">
        <w:rPr>
          <w:rFonts w:ascii="Verdana" w:eastAsia="Times New Roman" w:hAnsi="Verdana" w:cs="Times New Roman"/>
          <w:color w:val="000000"/>
          <w:kern w:val="0"/>
          <w:lang w:val="de-AT" w:eastAsia="de-AT"/>
          <w14:ligatures w14:val="none"/>
        </w:rPr>
        <w:t> wer aber mich liebt, wird von meinem Vater geliebt werden; und ich werde ihn lieben und mich selbst ihm offenbaren.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14,22 Judas, nicht der Iskariot, spricht zu ihm: Herr, und was ist geschehen, dass du dich selbst uns offenbaren willst und nicht der Welt? 14,23 Jesus antwortete und sprach zu ihm: </w:t>
      </w:r>
      <w:r w:rsidRPr="00241A47">
        <w:rPr>
          <w:rFonts w:ascii="Verdana" w:eastAsia="Times New Roman" w:hAnsi="Verdana" w:cs="Times New Roman"/>
          <w:b/>
          <w:bCs/>
          <w:color w:val="000000"/>
          <w:kern w:val="0"/>
          <w:lang w:val="de-AT" w:eastAsia="de-AT"/>
          <w14:ligatures w14:val="none"/>
        </w:rPr>
        <w:t>Wenn jemand mich liebt</w:t>
      </w:r>
      <w:r w:rsidRPr="00241A47">
        <w:rPr>
          <w:rFonts w:ascii="Verdana" w:eastAsia="Times New Roman" w:hAnsi="Verdana" w:cs="Times New Roman"/>
          <w:color w:val="000000"/>
          <w:kern w:val="0"/>
          <w:lang w:val="de-AT" w:eastAsia="de-AT"/>
          <w14:ligatures w14:val="none"/>
        </w:rPr>
        <w:t>, wird er mein Wort halten, </w:t>
      </w:r>
      <w:r w:rsidRPr="00241A47">
        <w:rPr>
          <w:rFonts w:ascii="Verdana" w:eastAsia="Times New Roman" w:hAnsi="Verdana" w:cs="Times New Roman"/>
          <w:b/>
          <w:bCs/>
          <w:color w:val="000000"/>
          <w:kern w:val="0"/>
          <w:lang w:val="de-AT" w:eastAsia="de-AT"/>
          <w14:ligatures w14:val="none"/>
        </w:rPr>
        <w:t>und mein Vater wird ihn lieben</w:t>
      </w:r>
      <w:r w:rsidRPr="00241A47">
        <w:rPr>
          <w:rFonts w:ascii="Verdana" w:eastAsia="Times New Roman" w:hAnsi="Verdana" w:cs="Times New Roman"/>
          <w:color w:val="000000"/>
          <w:kern w:val="0"/>
          <w:lang w:val="de-AT" w:eastAsia="de-AT"/>
          <w14:ligatures w14:val="none"/>
        </w:rPr>
        <w:t>, und wir werden zu ihm kommen und Wohnung bei ihm machen. 14,24 Wer mich nicht liebt, hält meine Worte nicht; und das Wort, das ihr hört, ist nicht mein, sondern des Vaters, der mich gesandt hat. 14,25 Dies habe ich zu euch geredet, während ich bei euch bin. Jh 14,15-25;</w:t>
      </w:r>
    </w:p>
    <w:p w14:paraId="3AA3261C"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Dass Gott und sein Sohn zu uns kommen und Wohnung bei uns nehmen, ist auf den ersten Blick erstaunlich und etwas unverständlich. Doch wenn man die biblischen Hintergründe kennt, erkennt man die volle Realität dieser Aussage.</w:t>
      </w:r>
    </w:p>
    <w:p w14:paraId="1FF9D2E5" w14:textId="6A2C374F" w:rsidR="00241A47" w:rsidRPr="00241A47" w:rsidRDefault="00241A47" w:rsidP="00241A47">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val="de-AT" w:eastAsia="de-AT"/>
          <w14:ligatures w14:val="none"/>
        </w:rPr>
      </w:pPr>
      <w:bookmarkStart w:id="0" w:name="_Hlk198993491"/>
      <w:r w:rsidRPr="00241A47">
        <w:rPr>
          <w:rFonts w:ascii="Text" w:eastAsia="Times New Roman" w:hAnsi="Text" w:cs="Times New Roman"/>
          <w:b/>
          <w:bCs/>
          <w:color w:val="004CFF"/>
          <w:kern w:val="0"/>
          <w:sz w:val="27"/>
          <w:szCs w:val="27"/>
          <w:lang w:val="de-AT" w:eastAsia="de-AT"/>
          <w14:ligatures w14:val="none"/>
        </w:rPr>
        <w:br/>
      </w:r>
      <w:bookmarkEnd w:id="0"/>
      <w:r w:rsidRPr="00241A47">
        <w:rPr>
          <w:rFonts w:ascii="Text" w:eastAsia="Times New Roman" w:hAnsi="Text" w:cs="Times New Roman"/>
          <w:b/>
          <w:bCs/>
          <w:color w:val="004CFF"/>
          <w:kern w:val="0"/>
          <w:sz w:val="27"/>
          <w:szCs w:val="27"/>
          <w:lang w:val="de-AT" w:eastAsia="de-AT"/>
          <w14:ligatures w14:val="none"/>
        </w:rPr>
        <w:t>«Gott ist Geist, und die ihn anbeten, müssen in Geist und Wahrheit anbeten».</w:t>
      </w:r>
      <w:r w:rsidR="009A1F2F" w:rsidRPr="00241A47">
        <w:rPr>
          <w:rFonts w:ascii="Text" w:eastAsia="Times New Roman" w:hAnsi="Text" w:cs="Times New Roman"/>
          <w:b/>
          <w:bCs/>
          <w:color w:val="004CFF"/>
          <w:kern w:val="0"/>
          <w:sz w:val="27"/>
          <w:szCs w:val="27"/>
          <w:lang w:val="de-AT" w:eastAsia="de-AT"/>
          <w14:ligatures w14:val="none"/>
        </w:rPr>
        <w:br/>
      </w:r>
    </w:p>
    <w:p w14:paraId="4E1C630C"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p w14:paraId="3210A49E"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4,23 Es kommt aber die Stunde und ist jetzt, da die wahren Anbeter den Vater in Geist und Wahrheit anbeten werden; denn auch der Vater sucht solche als seine Anbeter. 4,24 </w:t>
      </w:r>
      <w:r w:rsidRPr="00241A47">
        <w:rPr>
          <w:rFonts w:ascii="Verdana" w:eastAsia="Times New Roman" w:hAnsi="Verdana" w:cs="Times New Roman"/>
          <w:b/>
          <w:bCs/>
          <w:color w:val="000000"/>
          <w:kern w:val="0"/>
          <w:lang w:val="de-AT" w:eastAsia="de-AT"/>
          <w14:ligatures w14:val="none"/>
        </w:rPr>
        <w:t>Gott ist Geist, und die ihn anbeten, müssen in Geist und Wahrheit anbeten. </w:t>
      </w:r>
      <w:r w:rsidRPr="00241A47">
        <w:rPr>
          <w:rFonts w:ascii="Verdana" w:eastAsia="Times New Roman" w:hAnsi="Verdana" w:cs="Times New Roman"/>
          <w:color w:val="000000"/>
          <w:kern w:val="0"/>
          <w:lang w:val="de-AT" w:eastAsia="de-AT"/>
          <w14:ligatures w14:val="none"/>
        </w:rPr>
        <w:t>Jh 4,23-24;</w:t>
      </w:r>
    </w:p>
    <w:p w14:paraId="43881265"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Wie uns der Sohn Gottes hier sagt, ist Gott, der Vater, Geist. Und das ist nun nicht "symbolisch" zu verstehen, sondern wortwörtlich! Nicht nur Gott ist Geist, sondern die Existenzform aller Geschöpfe in der himmlischen Dimension Gottes – auch die der bereits auferstandenen Menschen (</w:t>
      </w:r>
      <w:hyperlink r:id="rId36" w:tgtFrame="_blank" w:history="1">
        <w:r w:rsidRPr="00241A47">
          <w:rPr>
            <w:rFonts w:ascii="Verdana" w:eastAsia="Times New Roman" w:hAnsi="Verdana" w:cs="Times New Roman"/>
            <w:color w:val="660000"/>
            <w:kern w:val="0"/>
            <w:u w:val="single"/>
            <w:lang w:val="de-AT" w:eastAsia="de-AT"/>
            <w14:ligatures w14:val="none"/>
          </w:rPr>
          <w:t>1Kor 15,44</w:t>
        </w:r>
      </w:hyperlink>
      <w:r w:rsidRPr="00241A47">
        <w:rPr>
          <w:rFonts w:ascii="Verdana" w:eastAsia="Times New Roman" w:hAnsi="Verdana" w:cs="Times New Roman"/>
          <w:color w:val="000000"/>
          <w:kern w:val="0"/>
          <w:lang w:val="de-AT" w:eastAsia="de-AT"/>
          <w14:ligatures w14:val="none"/>
        </w:rPr>
        <w:t>) – ist geschlechtsloser geistlicher Natur. Sie besitzen jedoch nach der Schrift auch die Fähigkeit, in physischer, menschlicher Gestalt zu erscheinen (</w:t>
      </w:r>
      <w:hyperlink r:id="rId37" w:tgtFrame="_blank" w:history="1">
        <w:r w:rsidRPr="00241A47">
          <w:rPr>
            <w:rFonts w:ascii="Verdana" w:eastAsia="Times New Roman" w:hAnsi="Verdana" w:cs="Times New Roman"/>
            <w:color w:val="660000"/>
            <w:kern w:val="0"/>
            <w:u w:val="single"/>
            <w:lang w:val="de-AT" w:eastAsia="de-AT"/>
            <w14:ligatures w14:val="none"/>
          </w:rPr>
          <w:t>Lk 24,36-39</w:t>
        </w:r>
      </w:hyperlink>
      <w:r w:rsidRPr="00241A47">
        <w:rPr>
          <w:rFonts w:ascii="Verdana" w:eastAsia="Times New Roman" w:hAnsi="Verdana" w:cs="Times New Roman"/>
          <w:color w:val="000000"/>
          <w:kern w:val="0"/>
          <w:lang w:val="de-AT" w:eastAsia="de-AT"/>
          <w14:ligatures w14:val="none"/>
        </w:rPr>
        <w:t>; </w:t>
      </w:r>
      <w:hyperlink r:id="rId38" w:tgtFrame="_blank" w:history="1">
        <w:r w:rsidRPr="00241A47">
          <w:rPr>
            <w:rFonts w:ascii="Verdana" w:eastAsia="Times New Roman" w:hAnsi="Verdana" w:cs="Times New Roman"/>
            <w:color w:val="660000"/>
            <w:kern w:val="0"/>
            <w:u w:val="single"/>
            <w:lang w:val="de-AT" w:eastAsia="de-AT"/>
            <w14:ligatures w14:val="none"/>
          </w:rPr>
          <w:t>Off 20,6</w:t>
        </w:r>
      </w:hyperlink>
      <w:r w:rsidRPr="00241A47">
        <w:rPr>
          <w:rFonts w:ascii="Verdana" w:eastAsia="Times New Roman" w:hAnsi="Verdana" w:cs="Times New Roman"/>
          <w:color w:val="000000"/>
          <w:kern w:val="0"/>
          <w:lang w:val="de-AT" w:eastAsia="de-AT"/>
          <w14:ligatures w14:val="none"/>
        </w:rPr>
        <w:t>) und zu verschwinden (</w:t>
      </w:r>
      <w:hyperlink r:id="rId39" w:tgtFrame="_blank" w:history="1">
        <w:r w:rsidRPr="00241A47">
          <w:rPr>
            <w:rFonts w:ascii="Verdana" w:eastAsia="Times New Roman" w:hAnsi="Verdana" w:cs="Times New Roman"/>
            <w:color w:val="660000"/>
            <w:kern w:val="0"/>
            <w:u w:val="single"/>
            <w:lang w:val="de-AT" w:eastAsia="de-AT"/>
            <w14:ligatures w14:val="none"/>
          </w:rPr>
          <w:t>Lk 24,31</w:t>
        </w:r>
      </w:hyperlink>
      <w:r w:rsidRPr="00241A47">
        <w:rPr>
          <w:rFonts w:ascii="Verdana" w:eastAsia="Times New Roman" w:hAnsi="Verdana" w:cs="Times New Roman"/>
          <w:color w:val="000000"/>
          <w:kern w:val="0"/>
          <w:lang w:val="de-AT" w:eastAsia="de-AT"/>
          <w14:ligatures w14:val="none"/>
        </w:rPr>
        <w:t>; </w:t>
      </w:r>
      <w:hyperlink r:id="rId40" w:tgtFrame="_blank" w:history="1">
        <w:r w:rsidRPr="00241A47">
          <w:rPr>
            <w:rFonts w:ascii="Verdana" w:eastAsia="Times New Roman" w:hAnsi="Verdana" w:cs="Times New Roman"/>
            <w:color w:val="660000"/>
            <w:kern w:val="0"/>
            <w:u w:val="single"/>
            <w:lang w:val="de-AT" w:eastAsia="de-AT"/>
            <w14:ligatures w14:val="none"/>
          </w:rPr>
          <w:t>Jh 3,8</w:t>
        </w:r>
      </w:hyperlink>
      <w:r w:rsidRPr="00241A47">
        <w:rPr>
          <w:rFonts w:ascii="Verdana" w:eastAsia="Times New Roman" w:hAnsi="Verdana" w:cs="Times New Roman"/>
          <w:color w:val="000000"/>
          <w:kern w:val="0"/>
          <w:lang w:val="de-AT" w:eastAsia="de-AT"/>
          <w14:ligatures w14:val="none"/>
        </w:rPr>
        <w:t>).</w:t>
      </w:r>
    </w:p>
    <w:p w14:paraId="56369417" w14:textId="77777777" w:rsidR="00241A47" w:rsidRPr="00241A47" w:rsidRDefault="00241A47" w:rsidP="00241A47">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t>(Siehe auch Diskurs 85: "</w:t>
      </w:r>
      <w:hyperlink r:id="rId41" w:tgtFrame="_blank" w:history="1">
        <w:r w:rsidRPr="00241A47">
          <w:rPr>
            <w:rFonts w:ascii="Verdana" w:eastAsia="Times New Roman" w:hAnsi="Verdana" w:cs="Times New Roman"/>
            <w:color w:val="660000"/>
            <w:kern w:val="0"/>
            <w:sz w:val="18"/>
            <w:szCs w:val="18"/>
            <w:u w:val="single"/>
            <w:lang w:val="de-AT" w:eastAsia="de-AT"/>
            <w14:ligatures w14:val="none"/>
          </w:rPr>
          <w:t>Die echte und die falsche Wiedergeburt.</w:t>
        </w:r>
      </w:hyperlink>
      <w:r w:rsidRPr="00241A47">
        <w:rPr>
          <w:rFonts w:ascii="Verdana" w:eastAsia="Times New Roman" w:hAnsi="Verdana" w:cs="Times New Roman"/>
          <w:color w:val="000000"/>
          <w:kern w:val="0"/>
          <w:sz w:val="18"/>
          <w:szCs w:val="18"/>
          <w:lang w:val="de-AT" w:eastAsia="de-AT"/>
          <w14:ligatures w14:val="none"/>
        </w:rPr>
        <w:t>")</w:t>
      </w:r>
    </w:p>
    <w:p w14:paraId="06DC29AD"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Wie wir aus vielen biblischen Aussagen erkennen können, erfolgte die Kommunikation zwischen Gott und seinem Sohn immer auf geistlicher Ebene. Gott ist im Geist des Sohnes und was der Sohn spricht, ist Gottes Wort.</w:t>
      </w:r>
    </w:p>
    <w:p w14:paraId="473773DD"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Glaubst du nicht, dass ich in dem Vater bin</w:t>
      </w:r>
      <w:r w:rsidRPr="00241A47">
        <w:rPr>
          <w:rFonts w:ascii="Verdana" w:eastAsia="Times New Roman" w:hAnsi="Verdana" w:cs="Times New Roman"/>
          <w:b/>
          <w:bCs/>
          <w:color w:val="000000"/>
          <w:kern w:val="0"/>
          <w:lang w:val="de-AT" w:eastAsia="de-AT"/>
          <w14:ligatures w14:val="none"/>
        </w:rPr>
        <w:t> und der Vater in mir ist</w:t>
      </w:r>
      <w:r w:rsidRPr="00241A47">
        <w:rPr>
          <w:rFonts w:ascii="Verdana" w:eastAsia="Times New Roman" w:hAnsi="Verdana" w:cs="Times New Roman"/>
          <w:color w:val="000000"/>
          <w:kern w:val="0"/>
          <w:lang w:val="de-AT" w:eastAsia="de-AT"/>
          <w14:ligatures w14:val="none"/>
        </w:rPr>
        <w:t>?</w:t>
      </w:r>
    </w:p>
    <w:p w14:paraId="3564D0F5"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14,10 Glaubst du nicht, dass ich in dem Vater bin und </w:t>
      </w:r>
      <w:r w:rsidRPr="00241A47">
        <w:rPr>
          <w:rFonts w:ascii="Verdana" w:eastAsia="Times New Roman" w:hAnsi="Verdana" w:cs="Times New Roman"/>
          <w:b/>
          <w:bCs/>
          <w:color w:val="000000"/>
          <w:kern w:val="0"/>
          <w:lang w:val="de-AT" w:eastAsia="de-AT"/>
          <w14:ligatures w14:val="none"/>
        </w:rPr>
        <w:t>der Vater in mir ist? Die Worte, die ich zu euch rede, rede ich nicht von mir selbst aus; der Vater aber, der in mir bleibt, er tut die Werke.</w:t>
      </w:r>
      <w:r w:rsidRPr="00241A47">
        <w:rPr>
          <w:rFonts w:ascii="Verdana" w:eastAsia="Times New Roman" w:hAnsi="Verdana" w:cs="Times New Roman"/>
          <w:color w:val="000000"/>
          <w:kern w:val="0"/>
          <w:lang w:val="de-AT" w:eastAsia="de-AT"/>
          <w14:ligatures w14:val="none"/>
        </w:rPr>
        <w:t> 14,11 Glaubt mir, dass ich in dem Vater bin und der Vater in mir ist; wenn aber nicht, so glaubt mir um der Werke selbst willen. Jh 14,10-11;</w:t>
      </w:r>
      <w:r w:rsidRPr="00241A47">
        <w:rPr>
          <w:rFonts w:ascii="Verdana" w:eastAsia="Times New Roman" w:hAnsi="Verdana" w:cs="Times New Roman"/>
          <w:color w:val="000000"/>
          <w:kern w:val="0"/>
          <w:lang w:val="de-AT" w:eastAsia="de-AT"/>
          <w14:ligatures w14:val="none"/>
        </w:rPr>
        <w:br/>
      </w:r>
    </w:p>
    <w:p w14:paraId="77B12184"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Es ist also offensichtlich, dass es in der Natur von geistlichen Wesen liegt, sich sowohl im Geist eines Menschen, als auch in anderen geistlichen Wesen zu integrieren. Sie sind in ihrer geistlichen Gestalt nichtstofflich und können ineinander verschmelzen, wie wenn man auf der materiellen Ebene ein Glas Wasser in ein anderes leert und beide Wässer werden eins (Dreieinigkeit und </w:t>
      </w:r>
      <w:hyperlink r:id="rId42" w:tgtFrame="_blank" w:history="1">
        <w:r w:rsidRPr="00241A47">
          <w:rPr>
            <w:rFonts w:ascii="Verdana" w:eastAsia="Times New Roman" w:hAnsi="Verdana" w:cs="Times New Roman"/>
            <w:color w:val="660000"/>
            <w:kern w:val="0"/>
            <w:u w:val="single"/>
            <w:lang w:val="de-AT" w:eastAsia="de-AT"/>
            <w14:ligatures w14:val="none"/>
          </w:rPr>
          <w:t>Off 3,21</w:t>
        </w:r>
      </w:hyperlink>
      <w:r w:rsidRPr="00241A47">
        <w:rPr>
          <w:rFonts w:ascii="Verdana" w:eastAsia="Times New Roman" w:hAnsi="Verdana" w:cs="Times New Roman"/>
          <w:color w:val="000000"/>
          <w:kern w:val="0"/>
          <w:lang w:val="de-AT" w:eastAsia="de-AT"/>
          <w14:ligatures w14:val="none"/>
        </w:rPr>
        <w:t> </w:t>
      </w:r>
      <w:r w:rsidRPr="00241A47">
        <w:rPr>
          <w:rFonts w:ascii="Verdana" w:eastAsia="Times New Roman" w:hAnsi="Verdana" w:cs="Times New Roman"/>
          <w:i/>
          <w:iCs/>
          <w:color w:val="000000"/>
          <w:kern w:val="0"/>
          <w:lang w:val="de-AT" w:eastAsia="de-AT"/>
          <w14:ligatures w14:val="none"/>
        </w:rPr>
        <w:t>alle [Milliarden!!]</w:t>
      </w:r>
      <w:r w:rsidRPr="00241A47">
        <w:rPr>
          <w:rFonts w:ascii="Verdana" w:eastAsia="Times New Roman" w:hAnsi="Verdana" w:cs="Times New Roman"/>
          <w:color w:val="000000"/>
          <w:kern w:val="0"/>
          <w:lang w:val="de-AT" w:eastAsia="de-AT"/>
          <w14:ligatures w14:val="none"/>
        </w:rPr>
        <w:t> sitzen mit dem Herrn auf seinem – EINEN – Thron!).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Und so, wie der Vater im Sohn wohnte, werden beide auch in uns, in unserem Geist wohnen, wenn wir den Sohn lieben und sein Wort halten. Gott hat bei den Israeliten im Allerheiligsten des Tempels gewohnt, doch im Glauben des Neuen Bundes wohnt Gott nicht in Tempeln, die mit Händen gemacht sind.</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lastRenderedPageBreak/>
        <w:br/>
        <w:t>Deshalb ist der biblisch christliche Glaube auch keine Religion, wie die weltlichen Religionen. Es ist eine Relation, eine Verbindung oder Beziehung zu Gott und seinem Sohn. Der gläubige Mensch – als Kind Gottes – ist der Tempel, und sein Geist ist das Allerheiligste, wo beide, Vater und Sohn, bei uns wohnen.</w:t>
      </w:r>
    </w:p>
    <w:p w14:paraId="615FAEFA"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Wisst ihr nicht, dass </w:t>
      </w:r>
      <w:r w:rsidRPr="00241A47">
        <w:rPr>
          <w:rFonts w:ascii="Verdana" w:eastAsia="Times New Roman" w:hAnsi="Verdana" w:cs="Times New Roman"/>
          <w:b/>
          <w:bCs/>
          <w:color w:val="000000"/>
          <w:kern w:val="0"/>
          <w:lang w:val="de-AT" w:eastAsia="de-AT"/>
          <w14:ligatures w14:val="none"/>
        </w:rPr>
        <w:t>ihr Gottes Tempel</w:t>
      </w:r>
      <w:r w:rsidRPr="00241A47">
        <w:rPr>
          <w:rFonts w:ascii="Verdana" w:eastAsia="Times New Roman" w:hAnsi="Verdana" w:cs="Times New Roman"/>
          <w:color w:val="000000"/>
          <w:kern w:val="0"/>
          <w:lang w:val="de-AT" w:eastAsia="de-AT"/>
          <w14:ligatures w14:val="none"/>
        </w:rPr>
        <w:t> seid und </w:t>
      </w:r>
      <w:r w:rsidRPr="00241A47">
        <w:rPr>
          <w:rFonts w:ascii="Verdana" w:eastAsia="Times New Roman" w:hAnsi="Verdana" w:cs="Times New Roman"/>
          <w:b/>
          <w:bCs/>
          <w:color w:val="000000"/>
          <w:kern w:val="0"/>
          <w:lang w:val="de-AT" w:eastAsia="de-AT"/>
          <w14:ligatures w14:val="none"/>
        </w:rPr>
        <w:t>der Geist Gottes in euch wohnt</w:t>
      </w:r>
      <w:r w:rsidRPr="00241A47">
        <w:rPr>
          <w:rFonts w:ascii="Verdana" w:eastAsia="Times New Roman" w:hAnsi="Verdana" w:cs="Times New Roman"/>
          <w:color w:val="000000"/>
          <w:kern w:val="0"/>
          <w:lang w:val="de-AT" w:eastAsia="de-AT"/>
          <w14:ligatures w14:val="none"/>
        </w:rPr>
        <w:t>?</w:t>
      </w:r>
    </w:p>
    <w:p w14:paraId="2EC8878F"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1Kor</w:t>
      </w:r>
      <w:r w:rsidRPr="00241A47">
        <w:rPr>
          <w:rFonts w:ascii="Verdana" w:eastAsia="Times New Roman" w:hAnsi="Verdana" w:cs="Times New Roman"/>
          <w:color w:val="000000"/>
          <w:kern w:val="0"/>
          <w:lang w:val="de-AT" w:eastAsia="de-AT"/>
          <w14:ligatures w14:val="none"/>
        </w:rPr>
        <w:t> 3,16 </w:t>
      </w:r>
      <w:r w:rsidRPr="00241A47">
        <w:rPr>
          <w:rFonts w:ascii="Verdana" w:eastAsia="Times New Roman" w:hAnsi="Verdana" w:cs="Times New Roman"/>
          <w:b/>
          <w:bCs/>
          <w:color w:val="000000"/>
          <w:kern w:val="0"/>
          <w:lang w:val="de-AT" w:eastAsia="de-AT"/>
          <w14:ligatures w14:val="none"/>
        </w:rPr>
        <w:t>Wisst ihr nicht, dass ihr Gottes Tempel seid und der Geist Gottes in euch wohnt?</w:t>
      </w:r>
      <w:r w:rsidRPr="00241A47">
        <w:rPr>
          <w:rFonts w:ascii="Verdana" w:eastAsia="Times New Roman" w:hAnsi="Verdana" w:cs="Times New Roman"/>
          <w:color w:val="000000"/>
          <w:kern w:val="0"/>
          <w:lang w:val="de-AT" w:eastAsia="de-AT"/>
          <w14:ligatures w14:val="none"/>
        </w:rPr>
        <w:t> 3,17 Wenn jemand den Tempel Gottes zerstört, den wird Gott zerstören, denn der Tempel Gottes ist heilig – der seid ihr. 1Kor 3,16-17;</w:t>
      </w:r>
    </w:p>
    <w:p w14:paraId="5E055183"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Hier muss man allerdings darauf hinweisen, dass sich die Gegenwart Gottes in unserem Geist nicht mit "hüpfen, tanzen, lachen, weinen, rollen am Boden" und dergleichen anderen bekannten Phänomenen äußert. Das ist nicht die Präsenz Gottes, sondern diese Menschen sind von Dämonen besessen, den Engeln des Satans, die nach dem verlorenen </w:t>
      </w:r>
      <w:hyperlink r:id="rId43" w:anchor="Kampf_im_Himmel" w:history="1">
        <w:r w:rsidRPr="00241A47">
          <w:rPr>
            <w:rFonts w:ascii="Verdana" w:eastAsia="Times New Roman" w:hAnsi="Verdana" w:cs="Times New Roman"/>
            <w:color w:val="660000"/>
            <w:kern w:val="0"/>
            <w:u w:val="single"/>
            <w:lang w:val="de-AT" w:eastAsia="de-AT"/>
            <w14:ligatures w14:val="none"/>
          </w:rPr>
          <w:t>Kampf im Himmel</w:t>
        </w:r>
      </w:hyperlink>
      <w:r w:rsidRPr="00241A47">
        <w:rPr>
          <w:rFonts w:ascii="Verdana" w:eastAsia="Times New Roman" w:hAnsi="Verdana" w:cs="Times New Roman"/>
          <w:color w:val="000000"/>
          <w:kern w:val="0"/>
          <w:lang w:val="de-AT" w:eastAsia="de-AT"/>
          <w14:ligatures w14:val="none"/>
        </w:rPr>
        <w:t> vor zweitausend Jahren auf die Erde geworfen wurden.</w:t>
      </w:r>
    </w:p>
    <w:p w14:paraId="0D150342" w14:textId="77777777" w:rsidR="00241A47" w:rsidRPr="00241A47" w:rsidRDefault="00241A47" w:rsidP="00241A47">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t>(Siehe auch das Youtube-video: "</w:t>
      </w:r>
      <w:hyperlink r:id="rId44" w:tgtFrame="_blank" w:history="1">
        <w:r w:rsidRPr="00241A47">
          <w:rPr>
            <w:rFonts w:ascii="Verdana" w:eastAsia="Times New Roman" w:hAnsi="Verdana" w:cs="Times New Roman"/>
            <w:color w:val="660000"/>
            <w:kern w:val="0"/>
            <w:sz w:val="18"/>
            <w:szCs w:val="18"/>
            <w:u w:val="single"/>
            <w:lang w:val="de-AT" w:eastAsia="de-AT"/>
            <w14:ligatures w14:val="none"/>
          </w:rPr>
          <w:t>Der Asstronaut John Glenn spricht von ‘Myriaden von Sternen.’</w:t>
        </w:r>
      </w:hyperlink>
      <w:r w:rsidRPr="00241A47">
        <w:rPr>
          <w:rFonts w:ascii="Verdana" w:eastAsia="Times New Roman" w:hAnsi="Verdana" w:cs="Times New Roman"/>
          <w:color w:val="000000"/>
          <w:kern w:val="0"/>
          <w:sz w:val="18"/>
          <w:szCs w:val="18"/>
          <w:lang w:val="de-AT" w:eastAsia="de-AT"/>
          <w14:ligatures w14:val="none"/>
        </w:rPr>
        <w:t>")</w:t>
      </w:r>
      <w:r w:rsidRPr="00241A47">
        <w:rPr>
          <w:rFonts w:ascii="Verdana" w:eastAsia="Times New Roman" w:hAnsi="Verdana" w:cs="Times New Roman"/>
          <w:color w:val="000000"/>
          <w:kern w:val="0"/>
          <w:sz w:val="18"/>
          <w:szCs w:val="18"/>
          <w:lang w:val="de-AT" w:eastAsia="de-AT"/>
          <w14:ligatures w14:val="none"/>
        </w:rPr>
        <w:br/>
      </w:r>
    </w:p>
    <w:p w14:paraId="7A2AA755"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Der Geist Gottes in unserem Geist ist fast unmerklich. Wir erkennen es erst danach, wenn wir sehen, dass wir – fast gegen unseren Willen – ein Gott gefälliges Verhalten an den Tag gelegt haben. Wenn wir selbst darüber erstaunt sind, wie sich scheinbar schwierige Probleme plötzlich lösen lassen.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Denken wir daher auch daran, dass viele falsche Lehren im Umlauf sind. Das weltliche Christentum hält nicht das Wort unseres Herrn (im Katholizismus Priester als Kinderschänder [</w:t>
      </w:r>
      <w:hyperlink r:id="rId45" w:tgtFrame="_blank" w:history="1">
        <w:r w:rsidRPr="00241A47">
          <w:rPr>
            <w:rFonts w:ascii="Verdana" w:eastAsia="Times New Roman" w:hAnsi="Verdana" w:cs="Times New Roman"/>
            <w:color w:val="660000"/>
            <w:kern w:val="0"/>
            <w:u w:val="single"/>
            <w:lang w:val="de-AT" w:eastAsia="de-AT"/>
            <w14:ligatures w14:val="none"/>
          </w:rPr>
          <w:t>Mt 7,16</w:t>
        </w:r>
      </w:hyperlink>
      <w:r w:rsidRPr="00241A47">
        <w:rPr>
          <w:rFonts w:ascii="Verdana" w:eastAsia="Times New Roman" w:hAnsi="Verdana" w:cs="Times New Roman"/>
          <w:color w:val="000000"/>
          <w:kern w:val="0"/>
          <w:lang w:val="de-AT" w:eastAsia="de-AT"/>
          <w14:ligatures w14:val="none"/>
        </w:rPr>
        <w:t>], im Protestantismus Schwule als Superintendenten/Bischöfe [</w:t>
      </w:r>
      <w:hyperlink r:id="rId46" w:tgtFrame="_blank" w:history="1">
        <w:r w:rsidRPr="00241A47">
          <w:rPr>
            <w:rFonts w:ascii="Verdana" w:eastAsia="Times New Roman" w:hAnsi="Verdana" w:cs="Times New Roman"/>
            <w:color w:val="660000"/>
            <w:kern w:val="0"/>
            <w:u w:val="single"/>
            <w:lang w:val="de-AT" w:eastAsia="de-AT"/>
            <w14:ligatures w14:val="none"/>
          </w:rPr>
          <w:t>Röm 1,27</w:t>
        </w:r>
      </w:hyperlink>
      <w:r w:rsidRPr="00241A47">
        <w:rPr>
          <w:rFonts w:ascii="Verdana" w:eastAsia="Times New Roman" w:hAnsi="Verdana" w:cs="Times New Roman"/>
          <w:color w:val="000000"/>
          <w:kern w:val="0"/>
          <w:lang w:val="de-AT" w:eastAsia="de-AT"/>
          <w14:ligatures w14:val="none"/>
        </w:rPr>
        <w:t>]). Sie sind faule Früchte von faulen Bäumen, die keine guten Früchte hervorbringen </w:t>
      </w:r>
      <w:r w:rsidRPr="00241A47">
        <w:rPr>
          <w:rFonts w:ascii="Verdana" w:eastAsia="Times New Roman" w:hAnsi="Verdana" w:cs="Times New Roman"/>
          <w:b/>
          <w:bCs/>
          <w:color w:val="000000"/>
          <w:kern w:val="0"/>
          <w:lang w:val="de-AT" w:eastAsia="de-AT"/>
          <w14:ligatures w14:val="none"/>
        </w:rPr>
        <w:t>können!</w:t>
      </w:r>
      <w:r w:rsidRPr="00241A47">
        <w:rPr>
          <w:rFonts w:ascii="Verdana" w:eastAsia="Times New Roman" w:hAnsi="Verdana" w:cs="Times New Roman"/>
          <w:color w:val="000000"/>
          <w:kern w:val="0"/>
          <w:lang w:val="de-AT" w:eastAsia="de-AT"/>
          <w14:ligatures w14:val="none"/>
        </w:rPr>
        <w:t> (</w:t>
      </w:r>
      <w:hyperlink r:id="rId47" w:tgtFrame="_blank" w:history="1">
        <w:r w:rsidRPr="00241A47">
          <w:rPr>
            <w:rFonts w:ascii="Verdana" w:eastAsia="Times New Roman" w:hAnsi="Verdana" w:cs="Times New Roman"/>
            <w:color w:val="660000"/>
            <w:kern w:val="0"/>
            <w:u w:val="single"/>
            <w:lang w:val="de-AT" w:eastAsia="de-AT"/>
            <w14:ligatures w14:val="none"/>
          </w:rPr>
          <w:t>Mt 7,18</w:t>
        </w:r>
      </w:hyperlink>
      <w:r w:rsidRPr="00241A47">
        <w:rPr>
          <w:rFonts w:ascii="Verdana" w:eastAsia="Times New Roman" w:hAnsi="Verdana" w:cs="Times New Roman"/>
          <w:color w:val="000000"/>
          <w:kern w:val="0"/>
          <w:lang w:val="de-AT" w:eastAsia="de-AT"/>
          <w14:ligatures w14:val="none"/>
        </w:rPr>
        <w:t>) – Und der mosaische Ritus hat vor zweitausend Jahren sein vorläufiges Ende gefunden (</w:t>
      </w:r>
      <w:hyperlink r:id="rId48" w:tgtFrame="_blank" w:history="1">
        <w:r w:rsidRPr="00241A47">
          <w:rPr>
            <w:rFonts w:ascii="Verdana" w:eastAsia="Times New Roman" w:hAnsi="Verdana" w:cs="Times New Roman"/>
            <w:color w:val="660000"/>
            <w:kern w:val="0"/>
            <w:u w:val="single"/>
            <w:lang w:val="de-AT" w:eastAsia="de-AT"/>
            <w14:ligatures w14:val="none"/>
          </w:rPr>
          <w:t>Lk 16,16</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Gott ist nicht mehr in einem "Gotteshaus" anzutreffen. Es hat sich gezeigt, dass dort der Kontakt der Menschen (angeblich Laien!) zu ihrem Gott getrennt und einem Priester vorbehalten wurde, der das dann aber meist als lästige Pflichterfüllung betrachtet.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Und so bedarf es auch weder einer "Wandlung" noch einer "Kommunion", mit welchen im Katholizismus vergeblich versucht wird, die Gemeinschaft mit dem Herrn herzustellen. Der Sohn Gottes kommt nicht beim "Hokuspokus" </w:t>
      </w:r>
      <w:r w:rsidRPr="00241A47">
        <w:rPr>
          <w:rFonts w:ascii="Verdana" w:eastAsia="Times New Roman" w:hAnsi="Verdana" w:cs="Times New Roman"/>
          <w:i/>
          <w:iCs/>
          <w:color w:val="000000"/>
          <w:kern w:val="0"/>
          <w:lang w:val="de-AT" w:eastAsia="de-AT"/>
          <w14:ligatures w14:val="none"/>
        </w:rPr>
        <w:t>(Hoc est [enim] corpus meum / verballhornt im Mittelalter) </w:t>
      </w:r>
      <w:r w:rsidRPr="00241A47">
        <w:rPr>
          <w:rFonts w:ascii="Verdana" w:eastAsia="Times New Roman" w:hAnsi="Verdana" w:cs="Times New Roman"/>
          <w:color w:val="000000"/>
          <w:kern w:val="0"/>
          <w:lang w:val="de-AT" w:eastAsia="de-AT"/>
          <w14:ligatures w14:val="none"/>
        </w:rPr>
        <w:t>eines katholischen Pfarrers, der dann womöglich nach der Messe Kinder missbraucht.</w:t>
      </w:r>
    </w:p>
    <w:p w14:paraId="51625619" w14:textId="77777777" w:rsidR="00241A47" w:rsidRPr="00241A47" w:rsidRDefault="00241A47" w:rsidP="00241A47">
      <w:pPr>
        <w:spacing w:before="140" w:after="60" w:line="240" w:lineRule="auto"/>
        <w:jc w:val="center"/>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Denn </w:t>
      </w:r>
      <w:r w:rsidRPr="00241A47">
        <w:rPr>
          <w:rFonts w:ascii="Verdana" w:eastAsia="Times New Roman" w:hAnsi="Verdana" w:cs="Times New Roman"/>
          <w:b/>
          <w:bCs/>
          <w:i/>
          <w:iCs/>
          <w:color w:val="000000"/>
          <w:kern w:val="0"/>
          <w:lang w:val="de-AT" w:eastAsia="de-AT"/>
          <w14:ligatures w14:val="none"/>
        </w:rPr>
        <w:t>ihr</w:t>
      </w:r>
      <w:r w:rsidRPr="00241A47">
        <w:rPr>
          <w:rFonts w:ascii="Verdana" w:eastAsia="Times New Roman" w:hAnsi="Verdana" w:cs="Times New Roman"/>
          <w:b/>
          <w:bCs/>
          <w:color w:val="000000"/>
          <w:kern w:val="0"/>
          <w:lang w:val="de-AT" w:eastAsia="de-AT"/>
          <w14:ligatures w14:val="none"/>
        </w:rPr>
        <w:t> seid der Tempel des lebendigen Gottes, wie Gott gesagt hat: "Ich will unter ihnen wohnen und wandeln, und ich werde ihr Gott sein, und </w:t>
      </w:r>
      <w:r w:rsidRPr="00241A47">
        <w:rPr>
          <w:rFonts w:ascii="Verdana" w:eastAsia="Times New Roman" w:hAnsi="Verdana" w:cs="Times New Roman"/>
          <w:b/>
          <w:bCs/>
          <w:i/>
          <w:iCs/>
          <w:color w:val="000000"/>
          <w:kern w:val="0"/>
          <w:lang w:val="de-AT" w:eastAsia="de-AT"/>
          <w14:ligatures w14:val="none"/>
        </w:rPr>
        <w:t>sie</w:t>
      </w:r>
      <w:r w:rsidRPr="00241A47">
        <w:rPr>
          <w:rFonts w:ascii="Verdana" w:eastAsia="Times New Roman" w:hAnsi="Verdana" w:cs="Times New Roman"/>
          <w:b/>
          <w:bCs/>
          <w:color w:val="000000"/>
          <w:kern w:val="0"/>
          <w:lang w:val="de-AT" w:eastAsia="de-AT"/>
          <w14:ligatures w14:val="none"/>
        </w:rPr>
        <w:t> werden mein Volk sein."</w:t>
      </w:r>
    </w:p>
    <w:p w14:paraId="448DDE6A" w14:textId="77777777" w:rsidR="00241A47" w:rsidRP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119A607A"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p w14:paraId="6A73E53C" w14:textId="77777777" w:rsidR="00241A47" w:rsidRPr="00241A47" w:rsidRDefault="00241A47" w:rsidP="00241A47">
      <w:pPr>
        <w:spacing w:after="12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2Kor</w:t>
      </w:r>
      <w:r w:rsidRPr="00241A47">
        <w:rPr>
          <w:rFonts w:ascii="Verdana" w:eastAsia="Times New Roman" w:hAnsi="Verdana" w:cs="Times New Roman"/>
          <w:color w:val="000000"/>
          <w:kern w:val="0"/>
          <w:lang w:val="de-AT" w:eastAsia="de-AT"/>
          <w14:ligatures w14:val="none"/>
        </w:rPr>
        <w:t> 6,14 Seid nicht in einem ungleichen Joch mit Ungläubigen. Denn welche Genossenschaft haben Gerechtigkeit und Gesetzlosigkeit? Oder welche Gemeinschaft Licht mit Finsternis? 6,15 Und welche Übereinstimmung Christus mit Belial? Oder welches Teil ein Gläubiger mit einem Ungläubigen? 6,16 </w:t>
      </w:r>
      <w:r w:rsidRPr="00241A47">
        <w:rPr>
          <w:rFonts w:ascii="Verdana" w:eastAsia="Times New Roman" w:hAnsi="Verdana" w:cs="Times New Roman"/>
          <w:b/>
          <w:bCs/>
          <w:color w:val="000000"/>
          <w:kern w:val="0"/>
          <w:lang w:val="de-AT" w:eastAsia="de-AT"/>
          <w14:ligatures w14:val="none"/>
        </w:rPr>
        <w:t>Und welchen Zusammenhang der Tempel Gottes mit Götzenbildern?</w:t>
      </w:r>
    </w:p>
    <w:p w14:paraId="7B2E227C"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p w14:paraId="33EDDA45" w14:textId="77777777" w:rsidR="00241A47" w:rsidRPr="00241A47" w:rsidRDefault="00241A47" w:rsidP="00241A47">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val="de-AT" w:eastAsia="de-AT"/>
          <w14:ligatures w14:val="none"/>
        </w:rPr>
      </w:pPr>
      <w:r w:rsidRPr="00241A47">
        <w:rPr>
          <w:rFonts w:ascii="Text" w:eastAsia="Times New Roman" w:hAnsi="Text" w:cs="Times New Roman"/>
          <w:b/>
          <w:bCs/>
          <w:color w:val="004CFF"/>
          <w:kern w:val="0"/>
          <w:sz w:val="27"/>
          <w:szCs w:val="27"/>
          <w:lang w:val="de-AT" w:eastAsia="de-AT"/>
          <w14:ligatures w14:val="none"/>
        </w:rPr>
        <w:lastRenderedPageBreak/>
        <w:br/>
        <w:t>Denn wir sind der Tempel des lebendigen Gottes, wie Gott gesagt hat: "Ich will unter ihnen wohnen und wandeln, und ich werde ihr Gott sein, und sie werden mein Volk sein. «Darum geht aus ihrer Mitte hinaus und sondert euch ab», spricht der Herr und rührt nichts Unreines an, so will ich euch annehmen; und ich werde euch zum Vater sein, und ihr werdet mir zu Söhnen und Töchtern sein", spricht der Herr, der Allmächtige.</w:t>
      </w:r>
      <w:r w:rsidRPr="00241A47">
        <w:rPr>
          <w:rFonts w:ascii="Text" w:eastAsia="Times New Roman" w:hAnsi="Text" w:cs="Times New Roman"/>
          <w:b/>
          <w:bCs/>
          <w:color w:val="004CFF"/>
          <w:kern w:val="0"/>
          <w:sz w:val="27"/>
          <w:szCs w:val="27"/>
          <w:lang w:val="de-AT" w:eastAsia="de-AT"/>
          <w14:ligatures w14:val="none"/>
        </w:rPr>
        <w:br/>
        <w:t>(</w:t>
      </w:r>
      <w:hyperlink r:id="rId49" w:tgtFrame="_blank" w:history="1">
        <w:r w:rsidRPr="00241A47">
          <w:rPr>
            <w:rFonts w:ascii="Text" w:eastAsia="Times New Roman" w:hAnsi="Text" w:cs="Times New Roman"/>
            <w:b/>
            <w:bCs/>
            <w:color w:val="660000"/>
            <w:kern w:val="0"/>
            <w:sz w:val="27"/>
            <w:szCs w:val="27"/>
            <w:u w:val="single"/>
            <w:lang w:val="de-AT" w:eastAsia="de-AT"/>
            <w14:ligatures w14:val="none"/>
          </w:rPr>
          <w:t>2Kor 6,14-18</w:t>
        </w:r>
      </w:hyperlink>
      <w:r w:rsidRPr="00241A47">
        <w:rPr>
          <w:rFonts w:ascii="Text" w:eastAsia="Times New Roman" w:hAnsi="Text" w:cs="Times New Roman"/>
          <w:b/>
          <w:bCs/>
          <w:color w:val="004CFF"/>
          <w:kern w:val="0"/>
          <w:sz w:val="27"/>
          <w:szCs w:val="27"/>
          <w:lang w:val="de-AT" w:eastAsia="de-AT"/>
          <w14:ligatures w14:val="none"/>
        </w:rPr>
        <w:t>;)</w:t>
      </w:r>
    </w:p>
    <w:p w14:paraId="46DB6035"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p w14:paraId="6906B49B"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Die Kommunikation zwischen Gott und dem Kind Gottes erfolgt im biblischen Christentum daher auch nicht mit heruntergeleierten Gebeten, sondern direkt und persönlich. Gott ist unser Vater, wir sind seine Kinder, also benehmen wir uns auch, wie sich Kinder zu einem geliebten Vater verhalten sollten. Die Liebe zu Gott, liebe Geschwister, das muss der Menschheit noch erklärt werden. Von der Liebe zum Nächsten haben sie seit zweitausend Jahren zur Genüge gehört.</w:t>
      </w:r>
    </w:p>
    <w:p w14:paraId="414B98F7"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Ihr sollt niemand euren Vater nennen auf Erden; </w:t>
      </w:r>
      <w:r w:rsidRPr="00241A47">
        <w:rPr>
          <w:rFonts w:ascii="Verdana" w:eastAsia="Times New Roman" w:hAnsi="Verdana" w:cs="Times New Roman"/>
          <w:b/>
          <w:bCs/>
          <w:color w:val="000000"/>
          <w:kern w:val="0"/>
          <w:lang w:val="de-AT" w:eastAsia="de-AT"/>
          <w14:ligatures w14:val="none"/>
        </w:rPr>
        <w:t>denn einer ist euer Vater: der im Himmel.</w:t>
      </w:r>
    </w:p>
    <w:p w14:paraId="0C3822D6"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23,9 Und ihr sollt niemand euren Vater nennen auf Erden; </w:t>
      </w:r>
      <w:r w:rsidRPr="00241A47">
        <w:rPr>
          <w:rFonts w:ascii="Verdana" w:eastAsia="Times New Roman" w:hAnsi="Verdana" w:cs="Times New Roman"/>
          <w:b/>
          <w:bCs/>
          <w:color w:val="000000"/>
          <w:kern w:val="0"/>
          <w:lang w:val="de-AT" w:eastAsia="de-AT"/>
          <w14:ligatures w14:val="none"/>
        </w:rPr>
        <w:t>denn einer ist euer Vater: der im Himmel.</w:t>
      </w:r>
      <w:r w:rsidRPr="00241A47">
        <w:rPr>
          <w:rFonts w:ascii="Verdana" w:eastAsia="Times New Roman" w:hAnsi="Verdana" w:cs="Times New Roman"/>
          <w:color w:val="000000"/>
          <w:kern w:val="0"/>
          <w:lang w:val="de-AT" w:eastAsia="de-AT"/>
          <w14:ligatures w14:val="none"/>
        </w:rPr>
        <w:t> Mt 23,9;</w:t>
      </w:r>
    </w:p>
    <w:p w14:paraId="609D1CD2"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Wenn du aber betest, so geh in deine Kammer, und bete zu deinem Vater, der im Verborgenen ist.</w:t>
      </w:r>
    </w:p>
    <w:p w14:paraId="06677D28"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6,5 </w:t>
      </w:r>
      <w:r w:rsidRPr="00241A47">
        <w:rPr>
          <w:rFonts w:ascii="Verdana" w:eastAsia="Times New Roman" w:hAnsi="Verdana" w:cs="Times New Roman"/>
          <w:b/>
          <w:bCs/>
          <w:color w:val="000000"/>
          <w:kern w:val="0"/>
          <w:lang w:val="de-AT" w:eastAsia="de-AT"/>
          <w14:ligatures w14:val="none"/>
        </w:rPr>
        <w:t>Und wenn ihr betet, sollt ihr nicht sein wie die Heuchler; denn sie lieben es, in den Versammlungen und an den Ecken der Straßen stehend zu beten</w:t>
      </w:r>
      <w:r w:rsidRPr="00241A47">
        <w:rPr>
          <w:rFonts w:ascii="Verdana" w:eastAsia="Times New Roman" w:hAnsi="Verdana" w:cs="Times New Roman"/>
          <w:color w:val="000000"/>
          <w:kern w:val="0"/>
          <w:lang w:val="de-AT" w:eastAsia="de-AT"/>
          <w14:ligatures w14:val="none"/>
        </w:rPr>
        <w:t> (oder vor den katholischen Götzenaltären</w:t>
      </w:r>
      <w:r w:rsidRPr="00241A47">
        <w:rPr>
          <w:rFonts w:ascii="Verdana" w:eastAsia="Times New Roman" w:hAnsi="Verdana" w:cs="Times New Roman"/>
          <w:i/>
          <w:iCs/>
          <w:color w:val="000000"/>
          <w:kern w:val="0"/>
          <w:lang w:val="de-AT" w:eastAsia="de-AT"/>
          <w14:ligatures w14:val="none"/>
        </w:rPr>
        <w:t> ["Maria" und der Totenkult der "Heiligen"] </w:t>
      </w:r>
      <w:r w:rsidRPr="00241A47">
        <w:rPr>
          <w:rFonts w:ascii="Verdana" w:eastAsia="Times New Roman" w:hAnsi="Verdana" w:cs="Times New Roman"/>
          <w:color w:val="000000"/>
          <w:kern w:val="0"/>
          <w:lang w:val="de-AT" w:eastAsia="de-AT"/>
          <w14:ligatures w14:val="none"/>
        </w:rPr>
        <w:t>und der jüdischen "Klagemauer"! / FH), damit sie von den Menschen gesehen werden. Wahrlich, ich sage euch, sie haben ihren Lohn dahin. Mt 6,5;</w:t>
      </w:r>
    </w:p>
    <w:p w14:paraId="4B392B57" w14:textId="77777777" w:rsidR="00241A47" w:rsidRPr="00241A47" w:rsidRDefault="00241A47" w:rsidP="00241A47">
      <w:pPr>
        <w:pBdr>
          <w:top w:val="single" w:sz="18" w:space="0" w:color="0000FF"/>
          <w:left w:val="single" w:sz="18" w:space="0" w:color="0000FF"/>
          <w:bottom w:val="single" w:sz="18" w:space="0" w:color="0000FF"/>
          <w:right w:val="single" w:sz="18" w:space="0" w:color="0000FF"/>
        </w:pBdr>
        <w:spacing w:before="140" w:after="24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5Mo</w:t>
      </w:r>
      <w:r w:rsidRPr="00241A47">
        <w:rPr>
          <w:rFonts w:ascii="Verdana" w:eastAsia="Times New Roman" w:hAnsi="Verdana" w:cs="Times New Roman"/>
          <w:color w:val="000000"/>
          <w:kern w:val="0"/>
          <w:lang w:val="de-AT" w:eastAsia="de-AT"/>
          <w14:ligatures w14:val="none"/>
        </w:rPr>
        <w:t> 4,15 So hütet eure Seelen sehr – </w:t>
      </w:r>
      <w:r w:rsidRPr="00241A47">
        <w:rPr>
          <w:rFonts w:ascii="Verdana" w:eastAsia="Times New Roman" w:hAnsi="Verdana" w:cs="Times New Roman"/>
          <w:b/>
          <w:bCs/>
          <w:color w:val="000000"/>
          <w:kern w:val="0"/>
          <w:lang w:val="de-AT" w:eastAsia="de-AT"/>
          <w14:ligatures w14:val="none"/>
        </w:rPr>
        <w:t>denn ihr habt keinerlei Gestalt gesehen</w:t>
      </w:r>
      <w:r w:rsidRPr="00241A47">
        <w:rPr>
          <w:rFonts w:ascii="Verdana" w:eastAsia="Times New Roman" w:hAnsi="Verdana" w:cs="Times New Roman"/>
          <w:color w:val="000000"/>
          <w:kern w:val="0"/>
          <w:lang w:val="de-AT" w:eastAsia="de-AT"/>
          <w14:ligatures w14:val="none"/>
        </w:rPr>
        <w:t> an dem Tag, als der HERR am Horeb mitten aus dem Feuer zu euch redete – , 4,16 dass ihr euch nicht verderbt und euch</w:t>
      </w:r>
      <w:r w:rsidRPr="00241A47">
        <w:rPr>
          <w:rFonts w:ascii="Verdana" w:eastAsia="Times New Roman" w:hAnsi="Verdana" w:cs="Times New Roman"/>
          <w:b/>
          <w:bCs/>
          <w:color w:val="000000"/>
          <w:kern w:val="0"/>
          <w:lang w:val="de-AT" w:eastAsia="de-AT"/>
          <w14:ligatures w14:val="none"/>
        </w:rPr>
        <w:t> ein geschnitztes Bild macht, das Gleichnis irgendeines Bildes, das Abbild eines männlichen oder eines weiblichen Wesens</w:t>
      </w:r>
      <w:r w:rsidRPr="00241A47">
        <w:rPr>
          <w:rFonts w:ascii="Verdana" w:eastAsia="Times New Roman" w:hAnsi="Verdana" w:cs="Times New Roman"/>
          <w:b/>
          <w:bCs/>
          <w:i/>
          <w:iCs/>
          <w:color w:val="000000"/>
          <w:kern w:val="0"/>
          <w:shd w:val="clear" w:color="auto" w:fill="FFFF00"/>
          <w:lang w:val="de-AT" w:eastAsia="de-AT"/>
          <w14:ligatures w14:val="none"/>
        </w:rPr>
        <w:t> (z.B. eine "Marienstatue").</w:t>
      </w:r>
      <w:r w:rsidRPr="00241A47">
        <w:rPr>
          <w:rFonts w:ascii="Verdana" w:eastAsia="Times New Roman" w:hAnsi="Verdana" w:cs="Times New Roman"/>
          <w:color w:val="000000"/>
          <w:kern w:val="0"/>
          <w:lang w:val="de-AT" w:eastAsia="de-AT"/>
          <w14:ligatures w14:val="none"/>
        </w:rPr>
        <w:t> 5Mo 4,15-16;</w:t>
      </w:r>
    </w:p>
    <w:p w14:paraId="6B409134" w14:textId="3D52BDF9"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270F679C"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6,6 </w:t>
      </w:r>
      <w:r w:rsidRPr="00241A47">
        <w:rPr>
          <w:rFonts w:ascii="Verdana" w:eastAsia="Times New Roman" w:hAnsi="Verdana" w:cs="Times New Roman"/>
          <w:b/>
          <w:bCs/>
          <w:color w:val="000000"/>
          <w:kern w:val="0"/>
          <w:lang w:val="de-AT" w:eastAsia="de-AT"/>
          <w14:ligatures w14:val="none"/>
        </w:rPr>
        <w:t>Wenn du aber betest, so geh in deine Kammer, und nachdem du deine Tür geschlossen hast </w:t>
      </w:r>
      <w:r w:rsidRPr="00241A47">
        <w:rPr>
          <w:rFonts w:ascii="Verdana" w:eastAsia="Times New Roman" w:hAnsi="Verdana" w:cs="Times New Roman"/>
          <w:color w:val="000000"/>
          <w:kern w:val="0"/>
          <w:lang w:val="de-AT" w:eastAsia="de-AT"/>
          <w14:ligatures w14:val="none"/>
        </w:rPr>
        <w:t>(</w:t>
      </w:r>
      <w:hyperlink r:id="rId50" w:tgtFrame="_blank" w:history="1">
        <w:r w:rsidRPr="00241A47">
          <w:rPr>
            <w:rFonts w:ascii="Verdana" w:eastAsia="Times New Roman" w:hAnsi="Verdana" w:cs="Times New Roman"/>
            <w:color w:val="660000"/>
            <w:kern w:val="0"/>
            <w:u w:val="single"/>
            <w:lang w:val="de-AT" w:eastAsia="de-AT"/>
            <w14:ligatures w14:val="none"/>
          </w:rPr>
          <w:t>Mt 10,21-22</w:t>
        </w:r>
      </w:hyperlink>
      <w:r w:rsidRPr="00241A47">
        <w:rPr>
          <w:rFonts w:ascii="Verdana" w:eastAsia="Times New Roman" w:hAnsi="Verdana" w:cs="Times New Roman"/>
          <w:color w:val="000000"/>
          <w:kern w:val="0"/>
          <w:lang w:val="de-AT" w:eastAsia="de-AT"/>
          <w14:ligatures w14:val="none"/>
        </w:rPr>
        <w:t>; </w:t>
      </w:r>
      <w:hyperlink r:id="rId51" w:tgtFrame="_blank" w:history="1">
        <w:r w:rsidRPr="00241A47">
          <w:rPr>
            <w:rFonts w:ascii="Verdana" w:eastAsia="Times New Roman" w:hAnsi="Verdana" w:cs="Times New Roman"/>
            <w:color w:val="660000"/>
            <w:kern w:val="0"/>
            <w:u w:val="single"/>
            <w:lang w:val="de-AT" w:eastAsia="de-AT"/>
            <w14:ligatures w14:val="none"/>
          </w:rPr>
          <w:t>Mk 13,12-13</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b/>
          <w:bCs/>
          <w:color w:val="000000"/>
          <w:kern w:val="0"/>
          <w:lang w:val="de-AT" w:eastAsia="de-AT"/>
          <w14:ligatures w14:val="none"/>
        </w:rPr>
        <w:t>, bete zu deinem Vater, der im Verborgenen ist!</w:t>
      </w:r>
      <w:r w:rsidRPr="00241A47">
        <w:rPr>
          <w:rFonts w:ascii="Verdana" w:eastAsia="Times New Roman" w:hAnsi="Verdana" w:cs="Times New Roman"/>
          <w:color w:val="000000"/>
          <w:kern w:val="0"/>
          <w:lang w:val="de-AT" w:eastAsia="de-AT"/>
          <w14:ligatures w14:val="none"/>
        </w:rPr>
        <w:t> Und dein Vater, der im Verborgenen sieht, wird dir vergelten. 6,7 Wenn ihr aber betet, sollt ihr nicht plappern wie die von den Nationen; denn sie meinen, daß sie um ihres vielen Redens willen erhört werden. 6,8 Seid ihnen nun nicht gleich! </w:t>
      </w:r>
      <w:r w:rsidRPr="00241A47">
        <w:rPr>
          <w:rFonts w:ascii="Verdana" w:eastAsia="Times New Roman" w:hAnsi="Verdana" w:cs="Times New Roman"/>
          <w:b/>
          <w:bCs/>
          <w:color w:val="000000"/>
          <w:kern w:val="0"/>
          <w:lang w:val="de-AT" w:eastAsia="de-AT"/>
          <w14:ligatures w14:val="none"/>
        </w:rPr>
        <w:t>Denn euer Vater weiß, was ihr benötigt, ehe ihr ihn bittet</w:t>
      </w:r>
      <w:r w:rsidRPr="00241A47">
        <w:rPr>
          <w:rFonts w:ascii="Verdana" w:eastAsia="Times New Roman" w:hAnsi="Verdana" w:cs="Times New Roman"/>
          <w:color w:val="000000"/>
          <w:kern w:val="0"/>
          <w:lang w:val="de-AT" w:eastAsia="de-AT"/>
          <w14:ligatures w14:val="none"/>
        </w:rPr>
        <w:t>. Mt 6,6-8;</w:t>
      </w:r>
    </w:p>
    <w:p w14:paraId="15069EEC"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Wir sollen also nicht "plappern wie die von den Nationen", aber was sollen wir dann? – Wir sollen mit Gott sprechen. In unserem Geist, wo auch sein Geist ist, wenn wir Kinder Gottes sind. Dabei bedarf es keinerlei äußerer "Zeichen". Diese werden nur von den Heuchlern benutzt, um den Gottlosen zu imponieren.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Unser Gespräch mit Gott erfolgt auf geistigem Weg. Und auch wenn vielleicht Milliarden Menschen gleichzeitig zu Gott sprechen, die Allmacht Gottes und seine Gnade machen es möglich, dass er für jedes einzelne seiner Kinder in dessen Geist präsent ist und zuhört.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lastRenderedPageBreak/>
        <w:t>Und wenn wir Gott und seinen Sohn lieben, so haben wir das, was viele von uns vielleicht auf Erden nie hatten: einen geliebten und liebenden, absolut gerechten Vater. Er wird sich nie von uns trennen und wenn wir uns nicht aus freiem Willen von ihm trennen, wird er in alle Ewigkeit unser geliebter und liebender Vater sein. Amen.</w:t>
      </w:r>
    </w:p>
    <w:p w14:paraId="3A0B6FA5" w14:textId="77777777" w:rsidR="00241A47" w:rsidRPr="00241A47" w:rsidRDefault="00241A47" w:rsidP="00241A47">
      <w:pPr>
        <w:spacing w:before="140" w:after="6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t>(Siehe auch Diskurs 85: "</w:t>
      </w:r>
      <w:hyperlink r:id="rId52" w:tgtFrame="_blank" w:history="1">
        <w:r w:rsidRPr="00241A47">
          <w:rPr>
            <w:rFonts w:ascii="Verdana" w:eastAsia="Times New Roman" w:hAnsi="Verdana" w:cs="Times New Roman"/>
            <w:color w:val="660000"/>
            <w:kern w:val="0"/>
            <w:sz w:val="18"/>
            <w:szCs w:val="18"/>
            <w:u w:val="single"/>
            <w:lang w:val="de-AT" w:eastAsia="de-AT"/>
            <w14:ligatures w14:val="none"/>
          </w:rPr>
          <w:t>Echte und falsche Wiedergeburt.</w:t>
        </w:r>
      </w:hyperlink>
      <w:r w:rsidRPr="00241A47">
        <w:rPr>
          <w:rFonts w:ascii="Verdana" w:eastAsia="Times New Roman" w:hAnsi="Verdana" w:cs="Times New Roman"/>
          <w:color w:val="000000"/>
          <w:kern w:val="0"/>
          <w:sz w:val="18"/>
          <w:szCs w:val="18"/>
          <w:lang w:val="de-AT" w:eastAsia="de-AT"/>
          <w14:ligatures w14:val="none"/>
        </w:rPr>
        <w:t>")</w:t>
      </w:r>
    </w:p>
    <w:p w14:paraId="2A01DF55" w14:textId="77777777" w:rsidR="009A1F2F" w:rsidRDefault="00241A47" w:rsidP="00241A47">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t>(Siehe auch Diskurs 1042: "</w:t>
      </w:r>
      <w:hyperlink r:id="rId53" w:anchor="Kampf_im_Himmel" w:history="1">
        <w:r w:rsidRPr="00241A47">
          <w:rPr>
            <w:rFonts w:ascii="Verdana" w:eastAsia="Times New Roman" w:hAnsi="Verdana" w:cs="Times New Roman"/>
            <w:color w:val="660000"/>
            <w:kern w:val="0"/>
            <w:sz w:val="18"/>
            <w:szCs w:val="18"/>
            <w:u w:val="single"/>
            <w:lang w:val="de-AT" w:eastAsia="de-AT"/>
            <w14:ligatures w14:val="none"/>
          </w:rPr>
          <w:t>Der Kampf im Himmel.</w:t>
        </w:r>
      </w:hyperlink>
      <w:r w:rsidRPr="00241A47">
        <w:rPr>
          <w:rFonts w:ascii="Verdana" w:eastAsia="Times New Roman" w:hAnsi="Verdana" w:cs="Times New Roman"/>
          <w:color w:val="000000"/>
          <w:kern w:val="0"/>
          <w:sz w:val="18"/>
          <w:szCs w:val="18"/>
          <w:lang w:val="de-AT" w:eastAsia="de-AT"/>
          <w14:ligatures w14:val="none"/>
        </w:rPr>
        <w:t>")</w:t>
      </w:r>
    </w:p>
    <w:p w14:paraId="63C6D159" w14:textId="2A4EBEFE" w:rsidR="00241A47" w:rsidRPr="00241A47" w:rsidRDefault="00241A47" w:rsidP="00241A47">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br/>
      </w:r>
    </w:p>
    <w:p w14:paraId="5D5A3D50"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bookmarkStart w:id="1" w:name="Gotteskind"/>
      <w:bookmarkEnd w:id="1"/>
      <w:r w:rsidRPr="00241A47">
        <w:rPr>
          <w:rFonts w:ascii="Verdana" w:eastAsia="Times New Roman" w:hAnsi="Verdana" w:cs="Times New Roman"/>
          <w:b/>
          <w:bCs/>
          <w:i/>
          <w:iCs/>
          <w:color w:val="000000"/>
          <w:kern w:val="0"/>
          <w:sz w:val="26"/>
          <w:szCs w:val="26"/>
          <w:lang w:val="de-AT" w:eastAsia="de-AT"/>
          <w14:ligatures w14:val="none"/>
        </w:rPr>
        <w:t>Vom Menschenkind zum Gotteskind.</w:t>
      </w:r>
    </w:p>
    <w:p w14:paraId="69EF1B2C"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Die Entwicklung eines Gotteskindes ist in jeder Hinsicht vergleichbar mit jener eines Menschenkindes. Ähnlich, wie beim menschlichen Kind das Ei im weiblichen Körper am Beginn seiner Existenz steht, ist beim Kind Gottes der Geist im menschlichen Gehirn die Ausgangsbasis (</w:t>
      </w:r>
      <w:hyperlink r:id="rId54" w:tgtFrame="_blank" w:history="1">
        <w:r w:rsidRPr="00241A47">
          <w:rPr>
            <w:rFonts w:ascii="Verdana" w:eastAsia="Times New Roman" w:hAnsi="Verdana" w:cs="Times New Roman"/>
            <w:color w:val="660000"/>
            <w:kern w:val="0"/>
            <w:u w:val="single"/>
            <w:lang w:val="de-AT" w:eastAsia="de-AT"/>
            <w14:ligatures w14:val="none"/>
          </w:rPr>
          <w:t>Jh 6,63</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So wie der weibliche Körper – jeweils einige Tage jeden Monat – ständig für eine Befruchtung bereit ist, ist auch der menschliche Geist im jugendlichen Alter meistens bereit, befruchtet zu werden. Und dann, wenn die Frau es zulässt, wird das Ei im Mutterleib durch männlichen Samen befruchtet. Und wenn der Mensch es zuläßt, wird sein Geist durch göttlichen Samen (</w:t>
      </w:r>
      <w:hyperlink r:id="rId55" w:tgtFrame="_blank" w:history="1">
        <w:r w:rsidRPr="00241A47">
          <w:rPr>
            <w:rFonts w:ascii="Verdana" w:eastAsia="Times New Roman" w:hAnsi="Verdana" w:cs="Times New Roman"/>
            <w:color w:val="660000"/>
            <w:kern w:val="0"/>
            <w:u w:val="single"/>
            <w:lang w:val="de-AT" w:eastAsia="de-AT"/>
            <w14:ligatures w14:val="none"/>
          </w:rPr>
          <w:t>Lk 8,10-18</w:t>
        </w:r>
      </w:hyperlink>
      <w:r w:rsidRPr="00241A47">
        <w:rPr>
          <w:rFonts w:ascii="Verdana" w:eastAsia="Times New Roman" w:hAnsi="Verdana" w:cs="Times New Roman"/>
          <w:color w:val="000000"/>
          <w:kern w:val="0"/>
          <w:lang w:val="de-AT" w:eastAsia="de-AT"/>
          <w14:ligatures w14:val="none"/>
        </w:rPr>
        <w:t>; </w:t>
      </w:r>
      <w:hyperlink r:id="rId56" w:tgtFrame="_blank" w:history="1">
        <w:r w:rsidRPr="00241A47">
          <w:rPr>
            <w:rFonts w:ascii="Verdana" w:eastAsia="Times New Roman" w:hAnsi="Verdana" w:cs="Times New Roman"/>
            <w:color w:val="660000"/>
            <w:kern w:val="0"/>
            <w:u w:val="single"/>
            <w:lang w:val="de-AT" w:eastAsia="de-AT"/>
            <w14:ligatures w14:val="none"/>
          </w:rPr>
          <w:t>1Ptr 1,23</w:t>
        </w:r>
      </w:hyperlink>
      <w:r w:rsidRPr="00241A47">
        <w:rPr>
          <w:rFonts w:ascii="Verdana" w:eastAsia="Times New Roman" w:hAnsi="Verdana" w:cs="Times New Roman"/>
          <w:color w:val="000000"/>
          <w:kern w:val="0"/>
          <w:lang w:val="de-AT" w:eastAsia="de-AT"/>
          <w14:ligatures w14:val="none"/>
        </w:rPr>
        <w:t>; </w:t>
      </w:r>
      <w:hyperlink r:id="rId57" w:tgtFrame="_blank" w:history="1">
        <w:r w:rsidRPr="00241A47">
          <w:rPr>
            <w:rFonts w:ascii="Verdana" w:eastAsia="Times New Roman" w:hAnsi="Verdana" w:cs="Times New Roman"/>
            <w:color w:val="660000"/>
            <w:kern w:val="0"/>
            <w:u w:val="single"/>
            <w:lang w:val="de-AT" w:eastAsia="de-AT"/>
            <w14:ligatures w14:val="none"/>
          </w:rPr>
          <w:t>Jak 1,18</w:t>
        </w:r>
      </w:hyperlink>
      <w:r w:rsidRPr="00241A47">
        <w:rPr>
          <w:rFonts w:ascii="Verdana" w:eastAsia="Times New Roman" w:hAnsi="Verdana" w:cs="Times New Roman"/>
          <w:color w:val="000000"/>
          <w:kern w:val="0"/>
          <w:lang w:val="de-AT" w:eastAsia="de-AT"/>
          <w14:ligatures w14:val="none"/>
        </w:rPr>
        <w:t>; </w:t>
      </w:r>
      <w:hyperlink r:id="rId58" w:tgtFrame="_blank" w:history="1">
        <w:r w:rsidRPr="00241A47">
          <w:rPr>
            <w:rFonts w:ascii="Verdana" w:eastAsia="Times New Roman" w:hAnsi="Verdana" w:cs="Times New Roman"/>
            <w:color w:val="660000"/>
            <w:kern w:val="0"/>
            <w:u w:val="single"/>
            <w:lang w:val="de-AT" w:eastAsia="de-AT"/>
            <w14:ligatures w14:val="none"/>
          </w:rPr>
          <w:t>1Ptr 1,3</w:t>
        </w:r>
      </w:hyperlink>
      <w:r w:rsidRPr="00241A47">
        <w:rPr>
          <w:rFonts w:ascii="Verdana" w:eastAsia="Times New Roman" w:hAnsi="Verdana" w:cs="Times New Roman"/>
          <w:color w:val="000000"/>
          <w:kern w:val="0"/>
          <w:lang w:val="de-AT" w:eastAsia="de-AT"/>
          <w14:ligatures w14:val="none"/>
        </w:rPr>
        <w:t>) </w:t>
      </w:r>
      <w:bookmarkStart w:id="2" w:name="ftnref10"/>
      <w:r w:rsidRPr="00241A47">
        <w:rPr>
          <w:rFonts w:ascii="Verdana" w:eastAsia="Times New Roman" w:hAnsi="Verdana" w:cs="Times New Roman"/>
          <w:color w:val="000000"/>
          <w:kern w:val="0"/>
          <w:lang w:val="de-AT" w:eastAsia="de-AT"/>
          <w14:ligatures w14:val="none"/>
        </w:rPr>
        <w:fldChar w:fldCharType="begin"/>
      </w:r>
      <w:r w:rsidRPr="00241A47">
        <w:rPr>
          <w:rFonts w:ascii="Verdana" w:eastAsia="Times New Roman" w:hAnsi="Verdana" w:cs="Times New Roman"/>
          <w:color w:val="000000"/>
          <w:kern w:val="0"/>
          <w:lang w:val="de-AT" w:eastAsia="de-AT"/>
          <w14:ligatures w14:val="none"/>
        </w:rPr>
        <w:instrText>HYPERLINK "https://www.immanuel.at/BiChri.html" \l "ftn9" \o "0"</w:instrText>
      </w:r>
      <w:r w:rsidRPr="00241A47">
        <w:rPr>
          <w:rFonts w:ascii="Verdana" w:eastAsia="Times New Roman" w:hAnsi="Verdana" w:cs="Times New Roman"/>
          <w:color w:val="000000"/>
          <w:kern w:val="0"/>
          <w:lang w:val="de-AT" w:eastAsia="de-AT"/>
          <w14:ligatures w14:val="none"/>
        </w:rPr>
      </w:r>
      <w:r w:rsidRPr="00241A47">
        <w:rPr>
          <w:rFonts w:ascii="Verdana" w:eastAsia="Times New Roman" w:hAnsi="Verdana" w:cs="Times New Roman"/>
          <w:color w:val="000000"/>
          <w:kern w:val="0"/>
          <w:lang w:val="de-AT" w:eastAsia="de-AT"/>
          <w14:ligatures w14:val="none"/>
        </w:rPr>
        <w:fldChar w:fldCharType="separate"/>
      </w:r>
      <w:r w:rsidRPr="00241A47">
        <w:rPr>
          <w:rFonts w:ascii="Verdana" w:eastAsia="Times New Roman" w:hAnsi="Verdana" w:cs="Times New Roman"/>
          <w:b/>
          <w:bCs/>
          <w:color w:val="660000"/>
          <w:kern w:val="0"/>
          <w:vertAlign w:val="superscript"/>
          <w:lang w:val="de-AT" w:eastAsia="de-AT"/>
          <w14:ligatures w14:val="none"/>
        </w:rPr>
        <w:t>1)</w:t>
      </w:r>
      <w:r w:rsidRPr="00241A47">
        <w:rPr>
          <w:rFonts w:ascii="Verdana" w:eastAsia="Times New Roman" w:hAnsi="Verdana" w:cs="Times New Roman"/>
          <w:color w:val="000000"/>
          <w:kern w:val="0"/>
          <w:lang w:val="de-AT" w:eastAsia="de-AT"/>
          <w14:ligatures w14:val="none"/>
        </w:rPr>
        <w:fldChar w:fldCharType="end"/>
      </w:r>
      <w:bookmarkEnd w:id="2"/>
      <w:r w:rsidRPr="00241A47">
        <w:rPr>
          <w:rFonts w:ascii="Verdana" w:eastAsia="Times New Roman" w:hAnsi="Verdana" w:cs="Times New Roman"/>
          <w:color w:val="000000"/>
          <w:kern w:val="0"/>
          <w:lang w:val="de-AT" w:eastAsia="de-AT"/>
          <w14:ligatures w14:val="none"/>
        </w:rPr>
        <w:t> – dem Wort Gottes – befruchtet.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Sollte beim Menschen keine physische Befruchtung stattfinden, werden die Eier der Frau, bis zu einem gewissen Alter, jeden Monat ausgeschieden. Der Geist des Menschen jedoch bleibt sein Leben lang aufnahmebereit. Wenn er nicht geistig befruchtet worden ist wird er beim Letzten Gericht entsorgt (</w:t>
      </w:r>
      <w:hyperlink r:id="rId59" w:tgtFrame="_blank" w:history="1">
        <w:r w:rsidRPr="00241A47">
          <w:rPr>
            <w:rFonts w:ascii="Verdana" w:eastAsia="Times New Roman" w:hAnsi="Verdana" w:cs="Times New Roman"/>
            <w:color w:val="660000"/>
            <w:kern w:val="0"/>
            <w:u w:val="single"/>
            <w:lang w:val="de-AT" w:eastAsia="de-AT"/>
            <w14:ligatures w14:val="none"/>
          </w:rPr>
          <w:t>Mt 25,41</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Wenn nach der Empfängnis beim Menschenkind die Zeit der Schwangerschaft neun Monate beträgt, so geht der Mensch als Gotteskind sozusagen sein ganzes Leben lang "schwanger".</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Die weitere Entwicklung des Menschenkindes im Mutterleib, während der Schwangerschaft, entspricht daher der geistigen Entwicklung des Gotteskindes im Gehirn des Menschen in seinem ganzen irdischen Leben. Sowohl beim Menschenkind als auch beim Gotteskind sind in dieser Zeit des Wachstums noch alle denkbaren Komplikationen möglich (</w:t>
      </w:r>
      <w:hyperlink r:id="rId60" w:tgtFrame="_blank" w:history="1">
        <w:r w:rsidRPr="00241A47">
          <w:rPr>
            <w:rFonts w:ascii="Verdana" w:eastAsia="Times New Roman" w:hAnsi="Verdana" w:cs="Times New Roman"/>
            <w:color w:val="660000"/>
            <w:kern w:val="0"/>
            <w:u w:val="single"/>
            <w:lang w:val="de-AT" w:eastAsia="de-AT"/>
            <w14:ligatures w14:val="none"/>
          </w:rPr>
          <w:t>Eph 4,14</w:t>
        </w:r>
      </w:hyperlink>
      <w:r w:rsidRPr="00241A47">
        <w:rPr>
          <w:rFonts w:ascii="Verdana" w:eastAsia="Times New Roman" w:hAnsi="Verdana" w:cs="Times New Roman"/>
          <w:color w:val="000000"/>
          <w:kern w:val="0"/>
          <w:lang w:val="de-AT" w:eastAsia="de-AT"/>
          <w14:ligatures w14:val="none"/>
        </w:rPr>
        <w:t>), bis hin zur körperlochen oder geistigen Totgeburt (</w:t>
      </w:r>
      <w:hyperlink r:id="rId61" w:tgtFrame="_blank" w:history="1">
        <w:r w:rsidRPr="00241A47">
          <w:rPr>
            <w:rFonts w:ascii="Verdana" w:eastAsia="Times New Roman" w:hAnsi="Verdana" w:cs="Times New Roman"/>
            <w:color w:val="660000"/>
            <w:kern w:val="0"/>
            <w:u w:val="single"/>
            <w:lang w:val="de-AT" w:eastAsia="de-AT"/>
            <w14:ligatures w14:val="none"/>
          </w:rPr>
          <w:t>Hbr 6,4-6</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Das Menschenkind tritt dann, bei der Geburt aus Wasser (Fruchtwasser – amniotische Flüssigkeit), in eine neue, ihm bis zu diesem Zeitpunkt unbekannte Welt ein, mit völlig anderen Lebensbedingungen (Atmung, Nahrungsaufnahme, Bewegung) (</w:t>
      </w:r>
      <w:hyperlink r:id="rId62" w:tgtFrame="_blank" w:history="1">
        <w:r w:rsidRPr="00241A47">
          <w:rPr>
            <w:rFonts w:ascii="Verdana" w:eastAsia="Times New Roman" w:hAnsi="Verdana" w:cs="Times New Roman"/>
            <w:color w:val="660000"/>
            <w:kern w:val="0"/>
            <w:u w:val="single"/>
            <w:lang w:val="de-AT" w:eastAsia="de-AT"/>
            <w14:ligatures w14:val="none"/>
          </w:rPr>
          <w:t>Jh 3,5-6</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Und auch das Gotteskind wird nach dem körperlichen Tod, bei seiner Wiedergeburt (</w:t>
      </w:r>
      <w:hyperlink r:id="rId63" w:tgtFrame="_blank" w:history="1">
        <w:r w:rsidRPr="00241A47">
          <w:rPr>
            <w:rFonts w:ascii="Verdana" w:eastAsia="Times New Roman" w:hAnsi="Verdana" w:cs="Times New Roman"/>
            <w:color w:val="660000"/>
            <w:kern w:val="0"/>
            <w:u w:val="single"/>
            <w:lang w:val="de-AT" w:eastAsia="de-AT"/>
            <w14:ligatures w14:val="none"/>
          </w:rPr>
          <w:t>Mt 19,28</w:t>
        </w:r>
      </w:hyperlink>
      <w:r w:rsidRPr="00241A47">
        <w:rPr>
          <w:rFonts w:ascii="Verdana" w:eastAsia="Times New Roman" w:hAnsi="Verdana" w:cs="Times New Roman"/>
          <w:color w:val="000000"/>
          <w:kern w:val="0"/>
          <w:lang w:val="de-AT" w:eastAsia="de-AT"/>
          <w14:ligatures w14:val="none"/>
        </w:rPr>
        <w:t>,</w:t>
      </w:r>
      <w:hyperlink r:id="rId64" w:tgtFrame="_blank" w:history="1">
        <w:r w:rsidRPr="00241A47">
          <w:rPr>
            <w:rFonts w:ascii="Verdana" w:eastAsia="Times New Roman" w:hAnsi="Verdana" w:cs="Times New Roman"/>
            <w:color w:val="660000"/>
            <w:kern w:val="0"/>
            <w:u w:val="single"/>
            <w:lang w:val="de-AT" w:eastAsia="de-AT"/>
            <w14:ligatures w14:val="none"/>
          </w:rPr>
          <w:t>25,31</w:t>
        </w:r>
      </w:hyperlink>
      <w:r w:rsidRPr="00241A47">
        <w:rPr>
          <w:rFonts w:ascii="Verdana" w:eastAsia="Times New Roman" w:hAnsi="Verdana" w:cs="Times New Roman"/>
          <w:color w:val="000000"/>
          <w:kern w:val="0"/>
          <w:lang w:val="de-AT" w:eastAsia="de-AT"/>
          <w14:ligatures w14:val="none"/>
        </w:rPr>
        <w:t>: beide Bibelstellen betreffen Auferstehung/Letztes Gericht!!) in der Auferstehung aus dem Geist (</w:t>
      </w:r>
      <w:hyperlink r:id="rId65" w:tgtFrame="_blank" w:history="1">
        <w:r w:rsidRPr="00241A47">
          <w:rPr>
            <w:rFonts w:ascii="Verdana" w:eastAsia="Times New Roman" w:hAnsi="Verdana" w:cs="Times New Roman"/>
            <w:color w:val="660000"/>
            <w:kern w:val="0"/>
            <w:u w:val="single"/>
            <w:lang w:val="de-AT" w:eastAsia="de-AT"/>
            <w14:ligatures w14:val="none"/>
          </w:rPr>
          <w:t>Jh 3,6-7</w:t>
        </w:r>
      </w:hyperlink>
      <w:r w:rsidRPr="00241A47">
        <w:rPr>
          <w:rFonts w:ascii="Verdana" w:eastAsia="Times New Roman" w:hAnsi="Verdana" w:cs="Times New Roman"/>
          <w:color w:val="000000"/>
          <w:kern w:val="0"/>
          <w:lang w:val="de-AT" w:eastAsia="de-AT"/>
          <w14:ligatures w14:val="none"/>
        </w:rPr>
        <w:t>), eine andere, ewige Dimension, mit völlig neuen Existenzbedingungen vorfinden (</w:t>
      </w:r>
      <w:hyperlink r:id="rId66" w:tgtFrame="_blank" w:history="1">
        <w:r w:rsidRPr="00241A47">
          <w:rPr>
            <w:rFonts w:ascii="Verdana" w:eastAsia="Times New Roman" w:hAnsi="Verdana" w:cs="Times New Roman"/>
            <w:color w:val="660000"/>
            <w:kern w:val="0"/>
            <w:u w:val="single"/>
            <w:lang w:val="de-AT" w:eastAsia="de-AT"/>
            <w14:ligatures w14:val="none"/>
          </w:rPr>
          <w:t>Jh 3,8</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Während nun aber das Menschenkind in der Regel bei seinen Eltern aufwächst und später dann ein eigenes Leben führt, ist das Gotteskind – als Mensch – seine eigene "Mutter", das Gehirn ist sozusagen die "Gebärmutter" des Geistes gewesen und hat nun, nach seiner Wiedergeburt, als Geistwesen, ein ewiges Leben (</w:t>
      </w:r>
      <w:hyperlink r:id="rId67" w:tgtFrame="_blank" w:history="1">
        <w:r w:rsidRPr="00241A47">
          <w:rPr>
            <w:rFonts w:ascii="Verdana" w:eastAsia="Times New Roman" w:hAnsi="Verdana" w:cs="Times New Roman"/>
            <w:color w:val="660000"/>
            <w:kern w:val="0"/>
            <w:u w:val="single"/>
            <w:lang w:val="de-AT" w:eastAsia="de-AT"/>
            <w14:ligatures w14:val="none"/>
          </w:rPr>
          <w:t>Lk 20,36</w:t>
        </w:r>
      </w:hyperlink>
      <w:r w:rsidRPr="00241A47">
        <w:rPr>
          <w:rFonts w:ascii="Verdana" w:eastAsia="Times New Roman" w:hAnsi="Verdana" w:cs="Times New Roman"/>
          <w:color w:val="000000"/>
          <w:kern w:val="0"/>
          <w:lang w:val="de-AT" w:eastAsia="de-AT"/>
          <w14:ligatures w14:val="none"/>
        </w:rPr>
        <w:t>) und einen geistigen, himmlischen Vater (</w:t>
      </w:r>
      <w:hyperlink r:id="rId68" w:tgtFrame="_blank" w:history="1">
        <w:r w:rsidRPr="00241A47">
          <w:rPr>
            <w:rFonts w:ascii="Verdana" w:eastAsia="Times New Roman" w:hAnsi="Verdana" w:cs="Times New Roman"/>
            <w:color w:val="660000"/>
            <w:kern w:val="0"/>
            <w:u w:val="single"/>
            <w:lang w:val="de-AT" w:eastAsia="de-AT"/>
            <w14:ligatures w14:val="none"/>
          </w:rPr>
          <w:t>Jh 4,24</w:t>
        </w:r>
      </w:hyperlink>
      <w:r w:rsidRPr="00241A47">
        <w:rPr>
          <w:rFonts w:ascii="Verdana" w:eastAsia="Times New Roman" w:hAnsi="Verdana" w:cs="Times New Roman"/>
          <w:color w:val="000000"/>
          <w:kern w:val="0"/>
          <w:lang w:val="de-AT" w:eastAsia="de-AT"/>
          <w14:ligatures w14:val="none"/>
        </w:rPr>
        <w:t>).</w:t>
      </w:r>
    </w:p>
    <w:p w14:paraId="14F26385"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Gott wird euch lebendig machen wegen seines in euch wohnenden Geistes.</w:t>
      </w:r>
    </w:p>
    <w:p w14:paraId="31E09473"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Röm</w:t>
      </w:r>
      <w:r w:rsidRPr="00241A47">
        <w:rPr>
          <w:rFonts w:ascii="Verdana" w:eastAsia="Times New Roman" w:hAnsi="Verdana" w:cs="Times New Roman"/>
          <w:color w:val="000000"/>
          <w:kern w:val="0"/>
          <w:lang w:val="de-AT" w:eastAsia="de-AT"/>
          <w14:ligatures w14:val="none"/>
        </w:rPr>
        <w:t> 8,11 Wenn aber der Geist dessen, der Jesus aus den Toten auferweckt hat, in euch wohnt, so wird er, der Christus aus den Toten auferweckt hat, </w:t>
      </w:r>
      <w:r w:rsidRPr="00241A47">
        <w:rPr>
          <w:rFonts w:ascii="Verdana" w:eastAsia="Times New Roman" w:hAnsi="Verdana" w:cs="Times New Roman"/>
          <w:b/>
          <w:bCs/>
          <w:color w:val="000000"/>
          <w:kern w:val="0"/>
          <w:lang w:val="de-AT" w:eastAsia="de-AT"/>
          <w14:ligatures w14:val="none"/>
        </w:rPr>
        <w:t>auch eure sterblichen Leiber lebendig machen wegen seines in euch wohnenden Geistes</w:t>
      </w:r>
      <w:r w:rsidRPr="00241A47">
        <w:rPr>
          <w:rFonts w:ascii="Verdana" w:eastAsia="Times New Roman" w:hAnsi="Verdana" w:cs="Times New Roman"/>
          <w:color w:val="000000"/>
          <w:kern w:val="0"/>
          <w:lang w:val="de-AT" w:eastAsia="de-AT"/>
          <w14:ligatures w14:val="none"/>
        </w:rPr>
        <w:t>. Röm 8,11;</w:t>
      </w:r>
    </w:p>
    <w:p w14:paraId="0FABBCEC"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lastRenderedPageBreak/>
        <w:t>Und dann – erst dann – werden die, bei der Auferstehung aus dem Geist wiedergeborenen Kinder Gottes jenen Seinszustand erreicht haben, den uns der Herr unten, in Jh 3,8, prophezeit, den Gott und die Engel haben und den auch der Sohn Gottes selbst, seit seiner Auferstehung hat und in welchem er durch verschlossene Türen und durch Wände gehen konnte (</w:t>
      </w:r>
      <w:hyperlink r:id="rId69" w:tgtFrame="_blank" w:history="1">
        <w:r w:rsidRPr="00241A47">
          <w:rPr>
            <w:rFonts w:ascii="Verdana" w:eastAsia="Times New Roman" w:hAnsi="Verdana" w:cs="Times New Roman"/>
            <w:color w:val="660000"/>
            <w:kern w:val="0"/>
            <w:u w:val="single"/>
            <w:lang w:val="de-AT" w:eastAsia="de-AT"/>
            <w14:ligatures w14:val="none"/>
          </w:rPr>
          <w:t>Jh 20,26</w:t>
        </w:r>
      </w:hyperlink>
      <w:r w:rsidRPr="00241A47">
        <w:rPr>
          <w:rFonts w:ascii="Verdana" w:eastAsia="Times New Roman" w:hAnsi="Verdana" w:cs="Times New Roman"/>
          <w:color w:val="000000"/>
          <w:kern w:val="0"/>
          <w:lang w:val="de-AT" w:eastAsia="de-AT"/>
          <w14:ligatures w14:val="none"/>
        </w:rPr>
        <w:t>):</w:t>
      </w:r>
    </w:p>
    <w:p w14:paraId="4A7B659A"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b/>
          <w:bCs/>
          <w:color w:val="000000"/>
          <w:kern w:val="0"/>
          <w:lang w:val="de-AT" w:eastAsia="de-AT"/>
          <w14:ligatures w14:val="none"/>
        </w:rPr>
        <w:t>Der Wind bläst, wo er will, und du hörst sein Sausen wohl; aber du weißt nicht, woher er kommt und wohin er fährt.</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So ist ein jeder, der aus dem Geist geboren ist.</w:t>
      </w:r>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t>(Jh 3,8)</w:t>
      </w:r>
    </w:p>
    <w:p w14:paraId="7AF5A3CD"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Was aus Fleisch geboren ist, ist Fleisch, was aus Geist geboren ist, ist Geist. Und das ist nun auch die Existenzform – nämlich als geistige Wesen – von welchen uns der Herr in Jh 3,3 verheißt, dass wir auf diese Art in das Reich Gottes (Himmel) eingehen können.</w:t>
      </w:r>
    </w:p>
    <w:p w14:paraId="3C99EE07" w14:textId="77777777" w:rsidR="00241A47" w:rsidRPr="00241A47" w:rsidRDefault="00241A47" w:rsidP="00241A47">
      <w:pPr>
        <w:spacing w:before="140" w:after="12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b/>
          <w:bCs/>
          <w:color w:val="000000"/>
          <w:kern w:val="0"/>
          <w:lang w:val="de-AT" w:eastAsia="de-AT"/>
          <w14:ligatures w14:val="none"/>
        </w:rPr>
        <w:t>Wenn jemand nicht von neuem geboren wird, so kann er das Reich Gottes nicht sehen.</w:t>
      </w:r>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t>(Jh 3,3)</w:t>
      </w:r>
    </w:p>
    <w:p w14:paraId="784D5470" w14:textId="77777777" w:rsidR="00241A47" w:rsidRPr="00241A47" w:rsidRDefault="00241A47" w:rsidP="00241A47">
      <w:pPr>
        <w:pBdr>
          <w:top w:val="single" w:sz="18" w:space="0" w:color="0000FF"/>
          <w:left w:val="single" w:sz="18" w:space="0" w:color="0000FF"/>
          <w:bottom w:val="single" w:sz="18" w:space="0" w:color="0000FF"/>
          <w:right w:val="single" w:sz="18" w:space="0" w:color="0000FF"/>
        </w:pBdr>
        <w:shd w:val="clear" w:color="auto" w:fill="FFFF00"/>
        <w:spacing w:before="140" w:after="240" w:line="240" w:lineRule="auto"/>
        <w:jc w:val="center"/>
        <w:rPr>
          <w:rFonts w:ascii="Verdana" w:eastAsia="Times New Roman" w:hAnsi="Verdana" w:cs="Times New Roman"/>
          <w:b/>
          <w:bCs/>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br/>
        <w:t>Der Mensch befindet sich in seinem Leben als intelligentes Säugetier auf der Erde in einer pränatalen Phase. Die Wiedergeburt erfolgt nach seinem physischen Tod und der Auferstehung des Geistes in der zeitlosen himmlischen Dimension, dem Reich Gottes, als unsterbliches, geschlechtsbefreites geistiges Wesen.</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1Jh 5,10 Wer an den Sohn Gottes glaubt, hat das Zeugnis in sich; wer Gott nicht glaubt, hat ihn zum Lügner gemacht, weil er nicht an das Zeugnis geglaubt hat, das Gott über seinen Sohn bezeugt hat.</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5,11 Und dies ist das Zeugnis, </w:t>
      </w:r>
      <w:r w:rsidRPr="00241A47">
        <w:rPr>
          <w:rFonts w:ascii="Arial" w:eastAsia="Times New Roman" w:hAnsi="Arial" w:cs="Arial"/>
          <w:b/>
          <w:bCs/>
          <w:color w:val="000000"/>
          <w:kern w:val="0"/>
          <w:sz w:val="32"/>
          <w:szCs w:val="32"/>
          <w:lang w:val="de-AT" w:eastAsia="de-AT"/>
          <w14:ligatures w14:val="none"/>
        </w:rPr>
        <w:t>daß Gott uns ewiges Leben gegeben ha</w:t>
      </w:r>
      <w:r w:rsidRPr="00241A47">
        <w:rPr>
          <w:rFonts w:ascii="Verdana" w:eastAsia="Times New Roman" w:hAnsi="Verdana" w:cs="Times New Roman"/>
          <w:b/>
          <w:bCs/>
          <w:color w:val="000000"/>
          <w:kern w:val="0"/>
          <w:lang w:val="de-AT" w:eastAsia="de-AT"/>
          <w14:ligatures w14:val="none"/>
        </w:rPr>
        <w:t>t, und dieses Leben ist in seinem Sohn 1Jh 5,10-11;</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Phil 3,20 Denn unser Bürgertum ist in den Himmeln, von woher wir auch den Herrn Jesus Christus als Heiland erwarten, 3,21</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r>
      <w:r w:rsidRPr="00241A47">
        <w:rPr>
          <w:rFonts w:ascii="Arial" w:eastAsia="Times New Roman" w:hAnsi="Arial" w:cs="Arial"/>
          <w:b/>
          <w:bCs/>
          <w:color w:val="000000"/>
          <w:kern w:val="0"/>
          <w:sz w:val="32"/>
          <w:szCs w:val="32"/>
          <w:lang w:val="de-AT" w:eastAsia="de-AT"/>
          <w14:ligatures w14:val="none"/>
        </w:rPr>
        <w:t>der unseren Leib der Niedrigkeit umgestalten wird zur Gleichförmigkeit mit seinem Leib der Herrlichkeit</w:t>
      </w:r>
      <w:r w:rsidRPr="00241A47">
        <w:rPr>
          <w:rFonts w:ascii="Verdana" w:eastAsia="Times New Roman" w:hAnsi="Verdana" w:cs="Times New Roman"/>
          <w:b/>
          <w:bCs/>
          <w:color w:val="000000"/>
          <w:kern w:val="0"/>
          <w:lang w:val="de-AT" w:eastAsia="de-AT"/>
          <w14:ligatures w14:val="none"/>
        </w:rPr>
        <w:t>,</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nach der wirksamen Kraft, mit der er vermag, auch alle Dinge sich zu unterwerfen. Phil 3,20-21;</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(Siehe auch "</w:t>
      </w:r>
      <w:hyperlink r:id="rId70" w:history="1">
        <w:r w:rsidRPr="00241A47">
          <w:rPr>
            <w:rFonts w:ascii="Verdana" w:eastAsia="Times New Roman" w:hAnsi="Verdana" w:cs="Times New Roman"/>
            <w:b/>
            <w:bCs/>
            <w:color w:val="660000"/>
            <w:kern w:val="0"/>
            <w:u w:val="single"/>
            <w:lang w:val="de-AT" w:eastAsia="de-AT"/>
            <w14:ligatures w14:val="none"/>
          </w:rPr>
          <w:t>Die Quantentheorie beweist, dass man (das "Bewusstsein", der Geist) nie stirbt!</w:t>
        </w:r>
      </w:hyperlink>
      <w:r w:rsidRPr="00241A47">
        <w:rPr>
          <w:rFonts w:ascii="Verdana" w:eastAsia="Times New Roman" w:hAnsi="Verdana" w:cs="Times New Roman"/>
          <w:b/>
          <w:bCs/>
          <w:color w:val="000000"/>
          <w:kern w:val="0"/>
          <w:lang w:val="de-AT" w:eastAsia="de-AT"/>
          <w14:ligatures w14:val="none"/>
        </w:rPr>
        <w:t>")</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FF0000"/>
          <w:kern w:val="0"/>
          <w:lang w:val="de-AT" w:eastAsia="de-AT"/>
          <w14:ligatures w14:val="none"/>
        </w:rPr>
        <w:t>Viele Menschen haben das vor zweitausend Jahren nicht verstanden und manche verstehen es sogar heute noch nicht!</w:t>
      </w:r>
      <w:r w:rsidRPr="00241A47">
        <w:rPr>
          <w:rFonts w:ascii="Verdana" w:eastAsia="Times New Roman" w:hAnsi="Verdana" w:cs="Times New Roman"/>
          <w:b/>
          <w:bCs/>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br/>
        <w:t>(Unser Heiland-Gott, der will, daß alle Menschen errettet werden und zur Erkenntnis der Wahrheit kommen. 1Tim 2,3-4;)</w:t>
      </w:r>
    </w:p>
    <w:p w14:paraId="49AD3AFB"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r w:rsidRPr="00241A47">
        <w:rPr>
          <w:rFonts w:ascii="Verdana" w:eastAsia="Times New Roman" w:hAnsi="Verdana" w:cs="Times New Roman"/>
          <w:color w:val="000000"/>
          <w:kern w:val="0"/>
          <w:sz w:val="27"/>
          <w:szCs w:val="27"/>
          <w:lang w:val="de-AT" w:eastAsia="de-AT"/>
          <w14:ligatures w14:val="none"/>
        </w:rPr>
        <w:br/>
      </w:r>
    </w:p>
    <w:tbl>
      <w:tblPr>
        <w:tblW w:w="5000" w:type="pct"/>
        <w:jc w:val="center"/>
        <w:tblCellSpacing w:w="50" w:type="dxa"/>
        <w:tblBorders>
          <w:top w:val="single" w:sz="18" w:space="0" w:color="0000FF"/>
          <w:left w:val="single" w:sz="18" w:space="0" w:color="0000FF"/>
          <w:bottom w:val="single" w:sz="18" w:space="0" w:color="0000FF"/>
          <w:right w:val="single" w:sz="18" w:space="0" w:color="0000FF"/>
        </w:tblBorders>
        <w:tblCellMar>
          <w:top w:w="100" w:type="dxa"/>
          <w:left w:w="100" w:type="dxa"/>
          <w:bottom w:w="100" w:type="dxa"/>
          <w:right w:w="100" w:type="dxa"/>
        </w:tblCellMar>
        <w:tblLook w:val="04A0" w:firstRow="1" w:lastRow="0" w:firstColumn="1" w:lastColumn="0" w:noHBand="0" w:noVBand="1"/>
        <w:tblDescription w:val="God himself"/>
      </w:tblPr>
      <w:tblGrid>
        <w:gridCol w:w="10450"/>
      </w:tblGrid>
      <w:tr w:rsidR="00241A47" w:rsidRPr="00691483" w14:paraId="1C12CD81" w14:textId="77777777" w:rsidTr="00241A47">
        <w:trPr>
          <w:tblCellSpacing w:w="5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BC9769"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p>
          <w:p w14:paraId="7F096404"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Der biblische Nachweis der Wiedergeburt des Menschen in der Auferstehung des Geistes.</w:t>
            </w:r>
          </w:p>
          <w:p w14:paraId="264EFB98" w14:textId="77777777" w:rsidR="00241A47" w:rsidRPr="00241A47" w:rsidRDefault="00241A47" w:rsidP="00241A47">
            <w:pPr>
              <w:spacing w:after="0" w:line="240" w:lineRule="auto"/>
              <w:rPr>
                <w:rFonts w:ascii="Verdana" w:eastAsia="Times New Roman" w:hAnsi="Verdana" w:cs="Times New Roman"/>
                <w:color w:val="000000"/>
                <w:kern w:val="0"/>
                <w:lang w:val="de-AT" w:eastAsia="de-AT"/>
                <w14:ligatures w14:val="none"/>
              </w:rPr>
            </w:pPr>
          </w:p>
          <w:p w14:paraId="3F16BFB9" w14:textId="77777777" w:rsidR="00241A47" w:rsidRPr="00241A47" w:rsidRDefault="00241A47" w:rsidP="00241A47">
            <w:pPr>
              <w:spacing w:after="12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Lk</w:t>
            </w:r>
            <w:r w:rsidRPr="00241A47">
              <w:rPr>
                <w:rFonts w:ascii="Verdana" w:eastAsia="Times New Roman" w:hAnsi="Verdana" w:cs="Times New Roman"/>
                <w:color w:val="000000"/>
                <w:kern w:val="0"/>
                <w:lang w:val="de-AT" w:eastAsia="de-AT"/>
                <w14:ligatures w14:val="none"/>
              </w:rPr>
              <w:t> 8,11 Dies aber ist die Bedeutung des Gleichnisses: </w:t>
            </w:r>
            <w:r w:rsidRPr="00241A47">
              <w:rPr>
                <w:rFonts w:ascii="Verdana" w:eastAsia="Times New Roman" w:hAnsi="Verdana" w:cs="Times New Roman"/>
                <w:b/>
                <w:bCs/>
                <w:color w:val="000000"/>
                <w:kern w:val="0"/>
                <w:u w:val="single"/>
                <w:shd w:val="clear" w:color="auto" w:fill="FFFF00"/>
                <w:lang w:val="de-AT" w:eastAsia="de-AT"/>
                <w14:ligatures w14:val="none"/>
              </w:rPr>
              <w:t>Der Same ist das Wort Gottes</w:t>
            </w:r>
            <w:r w:rsidRPr="00241A47">
              <w:rPr>
                <w:rFonts w:ascii="Verdana" w:eastAsia="Times New Roman" w:hAnsi="Verdana" w:cs="Times New Roman"/>
                <w:color w:val="000000"/>
                <w:kern w:val="0"/>
                <w:lang w:val="de-AT" w:eastAsia="de-AT"/>
                <w14:ligatures w14:val="none"/>
              </w:rPr>
              <w:t>. Lk 8,11;</w:t>
            </w:r>
          </w:p>
          <w:p w14:paraId="66C5FD50"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Das Lesen der Bibel und die Analyse und Interpretation der biblischen Texte ist vergleichbar mit dem Studium der Fachliteratur an der Universität, nur erhält man bei Erfolg keinen akademischen Titel, sondern wird nach Tod und Auferstehung als unsterbliches , geistiges menschliches Wesen neu geboren und hat als Kind Gottes den einen und einzigen, lebendigen und allmächtigen Gott zum geliebten Vater. (Wobei das nicht die materiell-optische Liebe der Menschen auf Erden ist, sondern die immateriell-geistige Kategorie der Dankbarkeit.)</w:t>
            </w:r>
          </w:p>
          <w:p w14:paraId="5493CF7C"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1Ptr</w:t>
            </w:r>
            <w:r w:rsidRPr="00241A47">
              <w:rPr>
                <w:rFonts w:ascii="Verdana" w:eastAsia="Times New Roman" w:hAnsi="Verdana" w:cs="Times New Roman"/>
                <w:color w:val="000000"/>
                <w:kern w:val="0"/>
                <w:lang w:val="de-AT" w:eastAsia="de-AT"/>
                <w14:ligatures w14:val="none"/>
              </w:rPr>
              <w:t> 1,23 </w:t>
            </w:r>
            <w:r w:rsidRPr="00241A47">
              <w:rPr>
                <w:rFonts w:ascii="Verdana" w:eastAsia="Times New Roman" w:hAnsi="Verdana" w:cs="Times New Roman"/>
                <w:b/>
                <w:bCs/>
                <w:color w:val="000000"/>
                <w:kern w:val="0"/>
                <w:u w:val="single"/>
                <w:shd w:val="clear" w:color="auto" w:fill="FFFF00"/>
                <w:lang w:val="de-AT" w:eastAsia="de-AT"/>
                <w14:ligatures w14:val="none"/>
              </w:rPr>
              <w:t>Denn ihr seid wiedergezeug</w:t>
            </w:r>
            <w:r w:rsidRPr="00241A47">
              <w:rPr>
                <w:rFonts w:ascii="Verdana" w:eastAsia="Times New Roman" w:hAnsi="Verdana" w:cs="Times New Roman"/>
                <w:b/>
                <w:bCs/>
                <w:color w:val="000000"/>
                <w:kern w:val="0"/>
                <w:lang w:val="de-AT" w:eastAsia="de-AT"/>
                <w14:ligatures w14:val="none"/>
              </w:rPr>
              <w:t>t</w:t>
            </w:r>
            <w:r w:rsidRPr="00241A47">
              <w:rPr>
                <w:rFonts w:ascii="Verdana" w:eastAsia="Times New Roman" w:hAnsi="Verdana" w:cs="Times New Roman"/>
                <w:color w:val="000000"/>
                <w:kern w:val="0"/>
                <w:lang w:val="de-AT" w:eastAsia="de-AT"/>
                <w14:ligatures w14:val="none"/>
              </w:rPr>
              <w:t> nicht aus vergänglichem Samen, sondern </w:t>
            </w:r>
            <w:r w:rsidRPr="00241A47">
              <w:rPr>
                <w:rFonts w:ascii="Verdana" w:eastAsia="Times New Roman" w:hAnsi="Verdana" w:cs="Times New Roman"/>
                <w:b/>
                <w:bCs/>
                <w:color w:val="000000"/>
                <w:kern w:val="0"/>
                <w:lang w:val="de-AT" w:eastAsia="de-AT"/>
                <w14:ligatures w14:val="none"/>
              </w:rPr>
              <w:t>aus unvergänglichem Samen </w:t>
            </w:r>
            <w:r w:rsidRPr="00241A47">
              <w:rPr>
                <w:rFonts w:ascii="Verdana" w:eastAsia="Times New Roman" w:hAnsi="Verdana" w:cs="Times New Roman"/>
                <w:b/>
                <w:bCs/>
                <w:color w:val="000000"/>
                <w:kern w:val="0"/>
                <w:u w:val="single"/>
                <w:shd w:val="clear" w:color="auto" w:fill="FFFF00"/>
                <w:lang w:val="de-AT" w:eastAsia="de-AT"/>
                <w14:ligatures w14:val="none"/>
              </w:rPr>
              <w:t>durch das lebendige und bleibende Wort Gottes</w:t>
            </w:r>
            <w:r w:rsidRPr="00241A47">
              <w:rPr>
                <w:rFonts w:ascii="Verdana" w:eastAsia="Times New Roman" w:hAnsi="Verdana" w:cs="Times New Roman"/>
                <w:color w:val="000000"/>
                <w:kern w:val="0"/>
                <w:lang w:val="de-AT" w:eastAsia="de-AT"/>
                <w14:ligatures w14:val="none"/>
              </w:rPr>
              <w:t>. 1Ptr 1,23;</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13,23 </w:t>
            </w:r>
            <w:r w:rsidRPr="00241A47">
              <w:rPr>
                <w:rFonts w:ascii="Verdana" w:eastAsia="Times New Roman" w:hAnsi="Verdana" w:cs="Times New Roman"/>
                <w:b/>
                <w:bCs/>
                <w:color w:val="000000"/>
                <w:kern w:val="0"/>
                <w:lang w:val="de-AT" w:eastAsia="de-AT"/>
                <w14:ligatures w14:val="none"/>
              </w:rPr>
              <w:t>Bei dem aber auf gutes Land gesät ist, das ist, der das Wort hört und versteht und dann auch Frucht bringt</w:t>
            </w:r>
            <w:r w:rsidRPr="00241A47">
              <w:rPr>
                <w:rFonts w:ascii="Verdana" w:eastAsia="Times New Roman" w:hAnsi="Verdana" w:cs="Times New Roman"/>
                <w:color w:val="000000"/>
                <w:kern w:val="0"/>
                <w:lang w:val="de-AT" w:eastAsia="de-AT"/>
                <w14:ligatures w14:val="none"/>
              </w:rPr>
              <w:t>; und der eine trägt hundertfach, der andere sechzigfach, der dritte dreißigfach. Mt 13,23;</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2Kor</w:t>
            </w:r>
            <w:r w:rsidRPr="00241A47">
              <w:rPr>
                <w:rFonts w:ascii="Verdana" w:eastAsia="Times New Roman" w:hAnsi="Verdana" w:cs="Times New Roman"/>
                <w:color w:val="000000"/>
                <w:kern w:val="0"/>
                <w:lang w:val="de-AT" w:eastAsia="de-AT"/>
                <w14:ligatures w14:val="none"/>
              </w:rPr>
              <w:t> 6,16 Und welchen Zusammenhang </w:t>
            </w:r>
            <w:r w:rsidRPr="00241A47">
              <w:rPr>
                <w:rFonts w:ascii="Verdana" w:eastAsia="Times New Roman" w:hAnsi="Verdana" w:cs="Times New Roman"/>
                <w:color w:val="000000"/>
                <w:kern w:val="0"/>
                <w:sz w:val="15"/>
                <w:szCs w:val="15"/>
                <w:lang w:val="de-AT" w:eastAsia="de-AT"/>
                <w14:ligatures w14:val="none"/>
              </w:rPr>
              <w:t>der</w:t>
            </w:r>
            <w:r w:rsidRPr="00241A47">
              <w:rPr>
                <w:rFonts w:ascii="Verdana" w:eastAsia="Times New Roman" w:hAnsi="Verdana" w:cs="Times New Roman"/>
                <w:color w:val="000000"/>
                <w:kern w:val="0"/>
                <w:lang w:val="de-AT" w:eastAsia="de-AT"/>
                <w14:ligatures w14:val="none"/>
              </w:rPr>
              <w:t> Tempel Gottes mit Götzenbildern? Denn ihr seid der Tempel des lebendigen Gottes, wie Gott gesagt hat: "</w:t>
            </w:r>
            <w:r w:rsidRPr="00241A47">
              <w:rPr>
                <w:rFonts w:ascii="Verdana" w:eastAsia="Times New Roman" w:hAnsi="Verdana" w:cs="Times New Roman"/>
                <w:b/>
                <w:bCs/>
                <w:color w:val="000000"/>
                <w:kern w:val="0"/>
                <w:lang w:val="de-AT" w:eastAsia="de-AT"/>
                <w14:ligatures w14:val="none"/>
              </w:rPr>
              <w:t>Ich will unter ihnen</w:t>
            </w:r>
            <w:r w:rsidRPr="00241A47">
              <w:rPr>
                <w:rFonts w:ascii="Verdana" w:eastAsia="Times New Roman" w:hAnsi="Verdana" w:cs="Times New Roman"/>
                <w:i/>
                <w:iCs/>
                <w:color w:val="000000"/>
                <w:kern w:val="0"/>
                <w:lang w:val="de-AT" w:eastAsia="de-AT"/>
                <w14:ligatures w14:val="none"/>
              </w:rPr>
              <w:t> (in ihrem Geist)</w:t>
            </w:r>
            <w:r w:rsidRPr="00241A47">
              <w:rPr>
                <w:rFonts w:ascii="Verdana" w:eastAsia="Times New Roman" w:hAnsi="Verdana" w:cs="Times New Roman"/>
                <w:b/>
                <w:bCs/>
                <w:color w:val="000000"/>
                <w:kern w:val="0"/>
                <w:lang w:val="de-AT" w:eastAsia="de-AT"/>
                <w14:ligatures w14:val="none"/>
              </w:rPr>
              <w:t> wohnen und wandeln, und ich werde ihr Gott sein, und sie werden mein Volk sein</w:t>
            </w:r>
            <w:r w:rsidRPr="00241A47">
              <w:rPr>
                <w:rFonts w:ascii="Verdana" w:eastAsia="Times New Roman" w:hAnsi="Verdana" w:cs="Times New Roman"/>
                <w:color w:val="000000"/>
                <w:kern w:val="0"/>
                <w:lang w:val="de-AT" w:eastAsia="de-AT"/>
                <w14:ligatures w14:val="none"/>
              </w:rPr>
              <w:t>." 6,17 Darum geht aus ihrer Mitte hinaus und sondert euch ab, spricht der Herr, und rührt Unreines nicht an, und ich werde euch aufnehmen; 6,18 </w:t>
            </w:r>
            <w:r w:rsidRPr="00241A47">
              <w:rPr>
                <w:rFonts w:ascii="Verdana" w:eastAsia="Times New Roman" w:hAnsi="Verdana" w:cs="Times New Roman"/>
                <w:b/>
                <w:bCs/>
                <w:color w:val="000000"/>
                <w:kern w:val="0"/>
                <w:lang w:val="de-AT" w:eastAsia="de-AT"/>
                <w14:ligatures w14:val="none"/>
              </w:rPr>
              <w:t>und ich werde euch zum Vater sein, und ihr werdet mir zu Söhnen und Töchtern sein, spricht der Herr, der Allmächtige</w:t>
            </w:r>
            <w:r w:rsidRPr="00241A47">
              <w:rPr>
                <w:rFonts w:ascii="Verdana" w:eastAsia="Times New Roman" w:hAnsi="Verdana" w:cs="Times New Roman"/>
                <w:color w:val="000000"/>
                <w:kern w:val="0"/>
                <w:lang w:val="de-AT" w:eastAsia="de-AT"/>
                <w14:ligatures w14:val="none"/>
              </w:rPr>
              <w:t>. 2Kor 6,16-18;</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Mt </w:t>
            </w:r>
            <w:r w:rsidRPr="00241A47">
              <w:rPr>
                <w:rFonts w:ascii="Verdana" w:eastAsia="Times New Roman" w:hAnsi="Verdana" w:cs="Times New Roman"/>
                <w:color w:val="000000"/>
                <w:kern w:val="0"/>
                <w:lang w:val="de-AT" w:eastAsia="de-AT"/>
                <w14:ligatures w14:val="none"/>
              </w:rPr>
              <w:t>19,28Jesus aber sprach zu ihnen: Wahrlich, ich sage euch: Ihr, die ihr mir nachgefolgt seid, werdet </w:t>
            </w:r>
            <w:r w:rsidRPr="00241A47">
              <w:rPr>
                <w:rFonts w:ascii="Verdana" w:eastAsia="Times New Roman" w:hAnsi="Verdana" w:cs="Times New Roman"/>
                <w:b/>
                <w:bCs/>
                <w:color w:val="000000"/>
                <w:kern w:val="0"/>
                <w:u w:val="single"/>
                <w:shd w:val="clear" w:color="auto" w:fill="FFFF00"/>
                <w:lang w:val="de-AT" w:eastAsia="de-AT"/>
                <w14:ligatures w14:val="none"/>
              </w:rPr>
              <w:t>bei der Wiedergeburt</w:t>
            </w:r>
            <w:r w:rsidRPr="00241A47">
              <w:rPr>
                <w:rFonts w:ascii="Verdana" w:eastAsia="Times New Roman" w:hAnsi="Verdana" w:cs="Times New Roman"/>
                <w:b/>
                <w:bCs/>
                <w:color w:val="000000"/>
                <w:kern w:val="0"/>
                <w:lang w:val="de-AT" w:eastAsia="de-AT"/>
                <w14:ligatures w14:val="none"/>
              </w:rPr>
              <w:t>, wenn der Menschensohn sitzen wird auf dem Thron seiner Herrlichkeit, auch sitzen auf zwölf Thronen und richten die zwölf Stämme Israels</w:t>
            </w:r>
            <w:r w:rsidRPr="00241A47">
              <w:rPr>
                <w:rFonts w:ascii="Verdana" w:eastAsia="Times New Roman" w:hAnsi="Verdana" w:cs="Times New Roman"/>
                <w:color w:val="000000"/>
                <w:kern w:val="0"/>
                <w:lang w:val="de-AT" w:eastAsia="de-AT"/>
                <w14:ligatures w14:val="none"/>
              </w:rPr>
              <w:t>. Mt 19,28;</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Mt</w:t>
            </w:r>
            <w:r w:rsidRPr="00241A47">
              <w:rPr>
                <w:rFonts w:ascii="Verdana" w:eastAsia="Times New Roman" w:hAnsi="Verdana" w:cs="Times New Roman"/>
                <w:color w:val="000000"/>
                <w:kern w:val="0"/>
                <w:lang w:val="de-AT" w:eastAsia="de-AT"/>
                <w14:ligatures w14:val="none"/>
              </w:rPr>
              <w:t> 25,31Wenn aber der Menschensohn kommen wird in seiner Herrlichkeit und alle Engel mit ihm, </w:t>
            </w:r>
            <w:r w:rsidRPr="00241A47">
              <w:rPr>
                <w:rFonts w:ascii="Verdana" w:eastAsia="Times New Roman" w:hAnsi="Verdana" w:cs="Times New Roman"/>
                <w:b/>
                <w:bCs/>
                <w:color w:val="000000"/>
                <w:kern w:val="0"/>
                <w:lang w:val="de-AT" w:eastAsia="de-AT"/>
                <w14:ligatures w14:val="none"/>
              </w:rPr>
              <w:t>dann wird er sich setzen auf den Thron seiner Herrlichkeit</w:t>
            </w:r>
            <w:r w:rsidRPr="00241A47">
              <w:rPr>
                <w:rFonts w:ascii="Verdana" w:eastAsia="Times New Roman" w:hAnsi="Verdana" w:cs="Times New Roman"/>
                <w:color w:val="000000"/>
                <w:kern w:val="0"/>
                <w:lang w:val="de-AT" w:eastAsia="de-AT"/>
                <w14:ligatures w14:val="none"/>
              </w:rPr>
              <w:t>, 25,32 </w:t>
            </w:r>
            <w:r w:rsidRPr="00241A47">
              <w:rPr>
                <w:rFonts w:ascii="Verdana" w:eastAsia="Times New Roman" w:hAnsi="Verdana" w:cs="Times New Roman"/>
                <w:b/>
                <w:bCs/>
                <w:color w:val="000000"/>
                <w:kern w:val="0"/>
                <w:lang w:val="de-AT" w:eastAsia="de-AT"/>
                <w14:ligatures w14:val="none"/>
              </w:rPr>
              <w:t>und alle Völker werden vor ihm versammelt werden. Und er wird sie voneinander scheiden,</w:t>
            </w:r>
            <w:r w:rsidRPr="00241A47">
              <w:rPr>
                <w:rFonts w:ascii="Verdana" w:eastAsia="Times New Roman" w:hAnsi="Verdana" w:cs="Times New Roman"/>
                <w:color w:val="000000"/>
                <w:kern w:val="0"/>
                <w:lang w:val="de-AT" w:eastAsia="de-AT"/>
                <w14:ligatures w14:val="none"/>
              </w:rPr>
              <w:t> wie ein Hirt die Schafe von den Böcken scheidet, 25,33und wird die Schafe zu seiner Rechten stellen und die Böcke zur Linken. Mt 25,31-33; </w:t>
            </w:r>
            <w:r w:rsidRPr="00241A47">
              <w:rPr>
                <w:rFonts w:ascii="Verdana" w:eastAsia="Times New Roman" w:hAnsi="Verdana" w:cs="Times New Roman"/>
                <w:i/>
                <w:iCs/>
                <w:color w:val="000000"/>
                <w:kern w:val="0"/>
                <w:lang w:val="de-AT" w:eastAsia="de-AT"/>
                <w14:ligatures w14:val="none"/>
              </w:rPr>
              <w:t>(Weltgericht)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t>
            </w:r>
            <w:r w:rsidRPr="00241A47">
              <w:rPr>
                <w:rFonts w:ascii="Verdana" w:eastAsia="Times New Roman" w:hAnsi="Verdana" w:cs="Times New Roman"/>
                <w:i/>
                <w:iCs/>
                <w:color w:val="000000"/>
                <w:kern w:val="0"/>
                <w:lang w:val="de-AT" w:eastAsia="de-AT"/>
                <w14:ligatures w14:val="none"/>
              </w:rPr>
              <w:t>Wenn der Menschensohn "sitzen wird auf seinem Thron der Herrlichkeit", das ist das Weltgericht und davor die Auferstehung aller Völker aus den Toten, </w:t>
            </w:r>
            <w:r w:rsidRPr="00241A47">
              <w:rPr>
                <w:rFonts w:ascii="Verdana" w:eastAsia="Times New Roman" w:hAnsi="Verdana" w:cs="Times New Roman"/>
                <w:b/>
                <w:bCs/>
                <w:i/>
                <w:iCs/>
                <w:color w:val="000000"/>
                <w:kern w:val="0"/>
                <w:u w:val="single"/>
                <w:shd w:val="clear" w:color="auto" w:fill="FFFF00"/>
                <w:lang w:val="de-AT" w:eastAsia="de-AT"/>
                <w14:ligatures w14:val="none"/>
              </w:rPr>
              <w:t>die Wiedergeburt in der Auferstehung aus dem Geist</w:t>
            </w:r>
            <w:r w:rsidRPr="00241A47">
              <w:rPr>
                <w:rFonts w:ascii="Verdana" w:eastAsia="Times New Roman" w:hAnsi="Verdana" w:cs="Times New Roman"/>
                <w:i/>
                <w:iCs/>
                <w:color w:val="000000"/>
                <w:kern w:val="0"/>
                <w:lang w:val="de-AT" w:eastAsia="de-AT"/>
                <w14:ligatures w14:val="none"/>
              </w:rPr>
              <w:t>).</w:t>
            </w:r>
            <w:r w:rsidRPr="00241A47">
              <w:rPr>
                <w:rFonts w:ascii="Verdana" w:eastAsia="Times New Roman" w:hAnsi="Verdana" w:cs="Times New Roman"/>
                <w:i/>
                <w:iCs/>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Lk</w:t>
            </w:r>
            <w:r w:rsidRPr="00241A47">
              <w:rPr>
                <w:rFonts w:ascii="Verdana" w:eastAsia="Times New Roman" w:hAnsi="Verdana" w:cs="Times New Roman"/>
                <w:color w:val="000000"/>
                <w:kern w:val="0"/>
                <w:lang w:val="de-AT" w:eastAsia="de-AT"/>
                <w14:ligatures w14:val="none"/>
              </w:rPr>
              <w:t> 20,34 Und Jesus sprach zu ihnen: Die Kinder dieser Welt heiraten und lassen sich heiraten; 20,35 welche aber gewürdigt werden, jene Welt zu erlangen und die Auferstehung von den Toten, die werden weder heiraten noch sich heiraten lassen. 20,36 </w:t>
            </w:r>
            <w:r w:rsidRPr="00241A47">
              <w:rPr>
                <w:rFonts w:ascii="Verdana" w:eastAsia="Times New Roman" w:hAnsi="Verdana" w:cs="Times New Roman"/>
                <w:b/>
                <w:bCs/>
                <w:color w:val="000000"/>
                <w:kern w:val="0"/>
                <w:lang w:val="de-AT" w:eastAsia="de-AT"/>
                <w14:ligatures w14:val="none"/>
              </w:rPr>
              <w:t>Denn sie können hinfort nicht sterben; denn sie sind den Engeln gleich und Gottes Kinder, </w:t>
            </w:r>
            <w:r w:rsidRPr="00241A47">
              <w:rPr>
                <w:rFonts w:ascii="Verdana" w:eastAsia="Times New Roman" w:hAnsi="Verdana" w:cs="Times New Roman"/>
                <w:b/>
                <w:bCs/>
                <w:color w:val="000000"/>
                <w:kern w:val="0"/>
                <w:u w:val="single"/>
                <w:shd w:val="clear" w:color="auto" w:fill="FFFF00"/>
                <w:lang w:val="de-AT" w:eastAsia="de-AT"/>
                <w14:ligatures w14:val="none"/>
              </w:rPr>
              <w:t>weil sie Kinder der Auferstehung sind</w:t>
            </w:r>
            <w:r w:rsidRPr="00241A47">
              <w:rPr>
                <w:rFonts w:ascii="Verdana" w:eastAsia="Times New Roman" w:hAnsi="Verdana" w:cs="Times New Roman"/>
                <w:color w:val="000000"/>
                <w:kern w:val="0"/>
                <w:lang w:val="de-AT" w:eastAsia="de-AT"/>
                <w14:ligatures w14:val="none"/>
              </w:rPr>
              <w:t>. Lk 20,34-36;</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6,63 </w:t>
            </w:r>
            <w:r w:rsidRPr="00241A47">
              <w:rPr>
                <w:rFonts w:ascii="Verdana" w:eastAsia="Times New Roman" w:hAnsi="Verdana" w:cs="Times New Roman"/>
                <w:b/>
                <w:bCs/>
                <w:color w:val="000000"/>
                <w:kern w:val="0"/>
                <w:lang w:val="de-AT" w:eastAsia="de-AT"/>
                <w14:ligatures w14:val="none"/>
              </w:rPr>
              <w:t>Der Geist ist es, der lebendig macht</w:t>
            </w:r>
            <w:r w:rsidRPr="00241A47">
              <w:rPr>
                <w:rFonts w:ascii="Verdana" w:eastAsia="Times New Roman" w:hAnsi="Verdana" w:cs="Times New Roman"/>
                <w:color w:val="000000"/>
                <w:kern w:val="0"/>
                <w:lang w:val="de-AT" w:eastAsia="de-AT"/>
                <w14:ligatures w14:val="none"/>
              </w:rPr>
              <w:t xml:space="preserve">; das Fleisch nützt nichts. Die Worte, </w:t>
            </w:r>
            <w:r w:rsidRPr="00241A47">
              <w:rPr>
                <w:rFonts w:ascii="Verdana" w:eastAsia="Times New Roman" w:hAnsi="Verdana" w:cs="Times New Roman"/>
                <w:color w:val="000000"/>
                <w:kern w:val="0"/>
                <w:lang w:val="de-AT" w:eastAsia="de-AT"/>
                <w14:ligatures w14:val="none"/>
              </w:rPr>
              <w:lastRenderedPageBreak/>
              <w:t>die ich zu euch geredet habe, sind Geist und sind Leben; Jh 6,63;</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1Kor</w:t>
            </w:r>
            <w:r w:rsidRPr="00241A47">
              <w:rPr>
                <w:rFonts w:ascii="Verdana" w:eastAsia="Times New Roman" w:hAnsi="Verdana" w:cs="Times New Roman"/>
                <w:color w:val="000000"/>
                <w:kern w:val="0"/>
                <w:lang w:val="de-AT" w:eastAsia="de-AT"/>
                <w14:ligatures w14:val="none"/>
              </w:rPr>
              <w:t> 15,44 es wird gesät ein natürlicher Leib, </w:t>
            </w:r>
            <w:r w:rsidRPr="00241A47">
              <w:rPr>
                <w:rFonts w:ascii="Verdana" w:eastAsia="Times New Roman" w:hAnsi="Verdana" w:cs="Times New Roman"/>
                <w:b/>
                <w:bCs/>
                <w:color w:val="000000"/>
                <w:kern w:val="0"/>
                <w:lang w:val="de-AT" w:eastAsia="de-AT"/>
                <w14:ligatures w14:val="none"/>
              </w:rPr>
              <w:t>es wird auferweckt ein geistiger Leib</w:t>
            </w:r>
            <w:r w:rsidRPr="00241A47">
              <w:rPr>
                <w:rFonts w:ascii="Verdana" w:eastAsia="Times New Roman" w:hAnsi="Verdana" w:cs="Times New Roman"/>
                <w:color w:val="000000"/>
                <w:kern w:val="0"/>
                <w:lang w:val="de-AT" w:eastAsia="de-AT"/>
                <w14:ligatures w14:val="none"/>
              </w:rPr>
              <w:t>. Wenn es einen natürlichen Leib gibt, </w:t>
            </w:r>
            <w:r w:rsidRPr="00241A47">
              <w:rPr>
                <w:rFonts w:ascii="Verdana" w:eastAsia="Times New Roman" w:hAnsi="Verdana" w:cs="Times New Roman"/>
                <w:b/>
                <w:bCs/>
                <w:color w:val="000000"/>
                <w:kern w:val="0"/>
                <w:u w:val="single"/>
                <w:shd w:val="clear" w:color="auto" w:fill="FFFF00"/>
                <w:lang w:val="de-AT" w:eastAsia="de-AT"/>
                <w14:ligatures w14:val="none"/>
              </w:rPr>
              <w:t>so gibt es auch einen geistigen Leib</w:t>
            </w:r>
            <w:r w:rsidRPr="00241A47">
              <w:rPr>
                <w:rFonts w:ascii="Verdana" w:eastAsia="Times New Roman" w:hAnsi="Verdana" w:cs="Times New Roman"/>
                <w:color w:val="000000"/>
                <w:kern w:val="0"/>
                <w:lang w:val="de-AT" w:eastAsia="de-AT"/>
                <w14:ligatures w14:val="none"/>
              </w:rPr>
              <w:t>. 1Kor 15,44;</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1Kor</w:t>
            </w:r>
            <w:r w:rsidRPr="00241A47">
              <w:rPr>
                <w:rFonts w:ascii="Verdana" w:eastAsia="Times New Roman" w:hAnsi="Verdana" w:cs="Times New Roman"/>
                <w:color w:val="000000"/>
                <w:kern w:val="0"/>
                <w:lang w:val="de-AT" w:eastAsia="de-AT"/>
                <w14:ligatures w14:val="none"/>
              </w:rPr>
              <w:t> 15,49 Und wie wir das Bild des Irdischen getragen haben, </w:t>
            </w:r>
            <w:r w:rsidRPr="00241A47">
              <w:rPr>
                <w:rFonts w:ascii="Verdana" w:eastAsia="Times New Roman" w:hAnsi="Verdana" w:cs="Times New Roman"/>
                <w:b/>
                <w:bCs/>
                <w:color w:val="000000"/>
                <w:kern w:val="0"/>
                <w:lang w:val="de-AT" w:eastAsia="de-AT"/>
                <w14:ligatures w14:val="none"/>
              </w:rPr>
              <w:t>so werden wir auch das Bild des Himmlischen tragen</w:t>
            </w:r>
            <w:r w:rsidRPr="00241A47">
              <w:rPr>
                <w:rFonts w:ascii="Verdana" w:eastAsia="Times New Roman" w:hAnsi="Verdana" w:cs="Times New Roman"/>
                <w:color w:val="000000"/>
                <w:kern w:val="0"/>
                <w:lang w:val="de-AT" w:eastAsia="de-AT"/>
                <w14:ligatures w14:val="none"/>
              </w:rPr>
              <w:t>. 1Kor 15,49;</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3,6 </w:t>
            </w:r>
            <w:r w:rsidRPr="00241A47">
              <w:rPr>
                <w:rFonts w:ascii="Verdana" w:eastAsia="Times New Roman" w:hAnsi="Verdana" w:cs="Times New Roman"/>
                <w:b/>
                <w:bCs/>
                <w:color w:val="000000"/>
                <w:kern w:val="0"/>
                <w:lang w:val="de-AT" w:eastAsia="de-AT"/>
                <w14:ligatures w14:val="none"/>
              </w:rPr>
              <w:t>Was aus dem Fleisch geboren ist, ist Fleisch, </w:t>
            </w:r>
            <w:r w:rsidRPr="00241A47">
              <w:rPr>
                <w:rFonts w:ascii="Verdana" w:eastAsia="Times New Roman" w:hAnsi="Verdana" w:cs="Times New Roman"/>
                <w:b/>
                <w:bCs/>
                <w:color w:val="000000"/>
                <w:kern w:val="0"/>
                <w:u w:val="single"/>
                <w:shd w:val="clear" w:color="auto" w:fill="FFFF00"/>
                <w:lang w:val="de-AT" w:eastAsia="de-AT"/>
                <w14:ligatures w14:val="none"/>
              </w:rPr>
              <w:t>und was aus dem Geist geboren ist, ist Geist</w:t>
            </w:r>
            <w:r w:rsidRPr="00241A47">
              <w:rPr>
                <w:rFonts w:ascii="Verdana" w:eastAsia="Times New Roman" w:hAnsi="Verdana" w:cs="Times New Roman"/>
                <w:color w:val="000000"/>
                <w:kern w:val="0"/>
                <w:lang w:val="de-AT" w:eastAsia="de-AT"/>
                <w14:ligatures w14:val="none"/>
              </w:rPr>
              <w:t>. 3,7 Verwundere dich nicht, dass ich dir sagte: </w:t>
            </w:r>
            <w:r w:rsidRPr="00241A47">
              <w:rPr>
                <w:rFonts w:ascii="Verdana" w:eastAsia="Times New Roman" w:hAnsi="Verdana" w:cs="Times New Roman"/>
                <w:b/>
                <w:bCs/>
                <w:color w:val="000000"/>
                <w:kern w:val="0"/>
                <w:lang w:val="de-AT" w:eastAsia="de-AT"/>
                <w14:ligatures w14:val="none"/>
              </w:rPr>
              <w:t>Ihr müsst von neuem geboren werden</w:t>
            </w:r>
            <w:r w:rsidRPr="00241A47">
              <w:rPr>
                <w:rFonts w:ascii="Verdana" w:eastAsia="Times New Roman" w:hAnsi="Verdana" w:cs="Times New Roman"/>
                <w:color w:val="000000"/>
                <w:kern w:val="0"/>
                <w:lang w:val="de-AT" w:eastAsia="de-AT"/>
                <w14:ligatures w14:val="none"/>
              </w:rPr>
              <w:t>. 3,8 Der Wind weht, wo er will, und du hörst sein Sausen, </w:t>
            </w:r>
            <w:r w:rsidRPr="00241A47">
              <w:rPr>
                <w:rFonts w:ascii="Verdana" w:eastAsia="Times New Roman" w:hAnsi="Verdana" w:cs="Times New Roman"/>
                <w:b/>
                <w:bCs/>
                <w:color w:val="000000"/>
                <w:kern w:val="0"/>
                <w:lang w:val="de-AT" w:eastAsia="de-AT"/>
                <w14:ligatures w14:val="none"/>
              </w:rPr>
              <w:t>aber du weißt nicht, woher er kommt und wohin er geht; </w:t>
            </w:r>
            <w:r w:rsidRPr="00241A47">
              <w:rPr>
                <w:rFonts w:ascii="Verdana" w:eastAsia="Times New Roman" w:hAnsi="Verdana" w:cs="Times New Roman"/>
                <w:b/>
                <w:bCs/>
                <w:color w:val="000000"/>
                <w:kern w:val="0"/>
                <w:u w:val="single"/>
                <w:shd w:val="clear" w:color="auto" w:fill="FFFF00"/>
                <w:lang w:val="de-AT" w:eastAsia="de-AT"/>
                <w14:ligatures w14:val="none"/>
              </w:rPr>
              <w:t>so ist jeder, der aus dem Geist geboren ist</w:t>
            </w:r>
            <w:r w:rsidRPr="00241A47">
              <w:rPr>
                <w:rFonts w:ascii="Verdana" w:eastAsia="Times New Roman" w:hAnsi="Verdana" w:cs="Times New Roman"/>
                <w:color w:val="000000"/>
                <w:kern w:val="0"/>
                <w:lang w:val="de-AT" w:eastAsia="de-AT"/>
                <w14:ligatures w14:val="none"/>
              </w:rPr>
              <w:t>. Jh 3,6-8;</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2Kor</w:t>
            </w:r>
            <w:r w:rsidRPr="00241A47">
              <w:rPr>
                <w:rFonts w:ascii="Verdana" w:eastAsia="Times New Roman" w:hAnsi="Verdana" w:cs="Times New Roman"/>
                <w:color w:val="000000"/>
                <w:kern w:val="0"/>
                <w:lang w:val="de-AT" w:eastAsia="de-AT"/>
                <w14:ligatures w14:val="none"/>
              </w:rPr>
              <w:t> 3,17 </w:t>
            </w:r>
            <w:r w:rsidRPr="00241A47">
              <w:rPr>
                <w:rFonts w:ascii="Verdana" w:eastAsia="Times New Roman" w:hAnsi="Verdana" w:cs="Times New Roman"/>
                <w:b/>
                <w:bCs/>
                <w:color w:val="000000"/>
                <w:kern w:val="0"/>
                <w:u w:val="single"/>
                <w:shd w:val="clear" w:color="auto" w:fill="FFFF00"/>
                <w:lang w:val="de-AT" w:eastAsia="de-AT"/>
                <w14:ligatures w14:val="none"/>
              </w:rPr>
              <w:t>Der Herr aber ist der Geist</w:t>
            </w:r>
            <w:r w:rsidRPr="00241A47">
              <w:rPr>
                <w:rFonts w:ascii="Verdana" w:eastAsia="Times New Roman" w:hAnsi="Verdana" w:cs="Times New Roman"/>
                <w:b/>
                <w:bCs/>
                <w:color w:val="000000"/>
                <w:kern w:val="0"/>
                <w:lang w:val="de-AT" w:eastAsia="de-AT"/>
                <w14:ligatures w14:val="none"/>
              </w:rPr>
              <w:t>; wo aber der Geist des Herrn ist, ist Freiheit</w:t>
            </w:r>
            <w:r w:rsidRPr="00241A47">
              <w:rPr>
                <w:rFonts w:ascii="Verdana" w:eastAsia="Times New Roman" w:hAnsi="Verdana" w:cs="Times New Roman"/>
                <w:color w:val="000000"/>
                <w:kern w:val="0"/>
                <w:lang w:val="de-AT" w:eastAsia="de-AT"/>
                <w14:ligatures w14:val="none"/>
              </w:rPr>
              <w:t>. 3,18 Wir alle aber, mit aufgedecktem Angesicht die Herrlichkeit des Herrn anschauend, </w:t>
            </w:r>
            <w:r w:rsidRPr="00241A47">
              <w:rPr>
                <w:rFonts w:ascii="Verdana" w:eastAsia="Times New Roman" w:hAnsi="Verdana" w:cs="Times New Roman"/>
                <w:b/>
                <w:bCs/>
                <w:color w:val="000000"/>
                <w:kern w:val="0"/>
                <w:lang w:val="de-AT" w:eastAsia="de-AT"/>
                <w14:ligatures w14:val="none"/>
              </w:rPr>
              <w:t>werden verwandelt nach demselben Bild von Herrlichkeit zu Herrlichkeit, als durch den Herrn, den Geist</w:t>
            </w:r>
            <w:r w:rsidRPr="00241A47">
              <w:rPr>
                <w:rFonts w:ascii="Verdana" w:eastAsia="Times New Roman" w:hAnsi="Verdana" w:cs="Times New Roman"/>
                <w:color w:val="000000"/>
                <w:kern w:val="0"/>
                <w:lang w:val="de-AT" w:eastAsia="de-AT"/>
                <w14:ligatures w14:val="none"/>
              </w:rPr>
              <w:t>. 2Kor 3,17-18;</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2Kor</w:t>
            </w:r>
            <w:r w:rsidRPr="00241A47">
              <w:rPr>
                <w:rFonts w:ascii="Verdana" w:eastAsia="Times New Roman" w:hAnsi="Verdana" w:cs="Times New Roman"/>
                <w:color w:val="000000"/>
                <w:kern w:val="0"/>
                <w:lang w:val="de-AT" w:eastAsia="de-AT"/>
                <w14:ligatures w14:val="none"/>
              </w:rPr>
              <w:t> 4,16 Darum werden wir nicht müde; sondern wenn auch unser äußerer Mensch verfällt, so wird doch der innere von Tag zu Tag erneuert. 4,17 Denn unsre Bedrängnis, die zeitlich und leicht ist, schafft eine ewige und über alle Maßen gewichtige Herrlichkeit, 4,18 </w:t>
            </w:r>
            <w:r w:rsidRPr="00241A47">
              <w:rPr>
                <w:rFonts w:ascii="Verdana" w:eastAsia="Times New Roman" w:hAnsi="Verdana" w:cs="Times New Roman"/>
                <w:b/>
                <w:bCs/>
                <w:color w:val="000000"/>
                <w:kern w:val="0"/>
                <w:lang w:val="de-AT" w:eastAsia="de-AT"/>
                <w14:ligatures w14:val="none"/>
              </w:rPr>
              <w:t>uns, die wir nicht sehen auf das Sichtbare, sondern auf das Unsichtbare. Denn was sichtbar ist, das ist zeitlich; </w:t>
            </w:r>
            <w:r w:rsidRPr="00241A47">
              <w:rPr>
                <w:rFonts w:ascii="Verdana" w:eastAsia="Times New Roman" w:hAnsi="Verdana" w:cs="Times New Roman"/>
                <w:b/>
                <w:bCs/>
                <w:color w:val="000000"/>
                <w:kern w:val="0"/>
                <w:u w:val="single"/>
                <w:shd w:val="clear" w:color="auto" w:fill="FFFF00"/>
                <w:lang w:val="de-AT" w:eastAsia="de-AT"/>
                <w14:ligatures w14:val="none"/>
              </w:rPr>
              <w:t>was aber unsichtbar ist, das ist ewig</w:t>
            </w:r>
            <w:r w:rsidRPr="00241A47">
              <w:rPr>
                <w:rFonts w:ascii="Verdana" w:eastAsia="Times New Roman" w:hAnsi="Verdana" w:cs="Times New Roman"/>
                <w:color w:val="000000"/>
                <w:kern w:val="0"/>
                <w:lang w:val="de-AT" w:eastAsia="de-AT"/>
                <w14:ligatures w14:val="none"/>
              </w:rPr>
              <w:t>. 2Kor 4,16-18;</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1Kor</w:t>
            </w:r>
            <w:r w:rsidRPr="00241A47">
              <w:rPr>
                <w:rFonts w:ascii="Verdana" w:eastAsia="Times New Roman" w:hAnsi="Verdana" w:cs="Times New Roman"/>
                <w:color w:val="000000"/>
                <w:kern w:val="0"/>
                <w:lang w:val="de-AT" w:eastAsia="de-AT"/>
                <w14:ligatures w14:val="none"/>
              </w:rPr>
              <w:t> 2,1 Und ich, als ich zu euch kam, Brüder, kam nicht, um euch das Zeugnis Gottes nach Vortrefflichkeit der Rede oder Weisheit zu verkündigen. 2,2 Denn ich hielt nicht dafür, etwas unter euch zu wissen als nur Jesus Christus, und ihn als gekreuzigt. 2,3 Und ich war bei euch in Schwachheit und in Furcht und in vielem Zittern; 2,4 und meine Rede und meine Predigt war nicht in überredenden Worten der Weisheit, sondern in Erweisung des Geistes und der Kraft, 2,5 damit euer Glaube nicht auf Menschenweisheit beruhe, sondern auf Gottes Kraft.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2,6 Wir reden aber Weisheit unter den Vollkommenen </w:t>
            </w:r>
            <w:r w:rsidRPr="00241A47">
              <w:rPr>
                <w:rFonts w:ascii="Verdana" w:eastAsia="Times New Roman" w:hAnsi="Verdana" w:cs="Times New Roman"/>
                <w:i/>
                <w:iCs/>
                <w:color w:val="000000"/>
                <w:kern w:val="0"/>
                <w:lang w:val="de-AT" w:eastAsia="de-AT"/>
                <w14:ligatures w14:val="none"/>
              </w:rPr>
              <w:t>(Erwachsenen),</w:t>
            </w:r>
            <w:r w:rsidRPr="00241A47">
              <w:rPr>
                <w:rFonts w:ascii="Verdana" w:eastAsia="Times New Roman" w:hAnsi="Verdana" w:cs="Times New Roman"/>
                <w:color w:val="000000"/>
                <w:kern w:val="0"/>
                <w:lang w:val="de-AT" w:eastAsia="de-AT"/>
                <w14:ligatures w14:val="none"/>
              </w:rPr>
              <w:t> nicht aber Weisheit dieses Zeitlaufs </w:t>
            </w:r>
            <w:r w:rsidRPr="00241A47">
              <w:rPr>
                <w:rFonts w:ascii="Verdana" w:eastAsia="Times New Roman" w:hAnsi="Verdana" w:cs="Times New Roman"/>
                <w:i/>
                <w:iCs/>
                <w:color w:val="000000"/>
                <w:kern w:val="0"/>
                <w:lang w:val="de-AT" w:eastAsia="de-AT"/>
                <w14:ligatures w14:val="none"/>
              </w:rPr>
              <w:t>(Römerzeit, bis in unsere heutige Zeit)</w:t>
            </w:r>
            <w:r w:rsidRPr="00241A47">
              <w:rPr>
                <w:rFonts w:ascii="Verdana" w:eastAsia="Times New Roman" w:hAnsi="Verdana" w:cs="Times New Roman"/>
                <w:color w:val="000000"/>
                <w:kern w:val="0"/>
                <w:lang w:val="de-AT" w:eastAsia="de-AT"/>
                <w14:ligatures w14:val="none"/>
              </w:rPr>
              <w:t> noch der Fürsten </w:t>
            </w:r>
            <w:r w:rsidRPr="00241A47">
              <w:rPr>
                <w:rFonts w:ascii="Verdana" w:eastAsia="Times New Roman" w:hAnsi="Verdana" w:cs="Times New Roman"/>
                <w:i/>
                <w:iCs/>
                <w:color w:val="000000"/>
                <w:kern w:val="0"/>
                <w:lang w:val="de-AT" w:eastAsia="de-AT"/>
                <w14:ligatures w14:val="none"/>
              </w:rPr>
              <w:t>(Herrscher)</w:t>
            </w:r>
            <w:r w:rsidRPr="00241A47">
              <w:rPr>
                <w:rFonts w:ascii="Verdana" w:eastAsia="Times New Roman" w:hAnsi="Verdana" w:cs="Times New Roman"/>
                <w:color w:val="000000"/>
                <w:kern w:val="0"/>
                <w:lang w:val="de-AT" w:eastAsia="de-AT"/>
                <w14:ligatures w14:val="none"/>
              </w:rPr>
              <w:t> dieses Zeitlaufs, die zunichtegemacht werden, 2,7 sondern wir reden Gottes Weisheit in einem Geheimnis, die verborgene, die Gott vor den Zeitaltern zu unserer Herrlichkeit zuvorbestimmt hat; 2,8 die keiner von den Fürsten dieses Zeitlaufs erkannt hat (denn wenn sie sie erkannt hätten, so würden sie wohl den Herrn der Herrlichkeit nicht gekreuzigt haben), 2,9 sondern wie geschrieben steht: </w:t>
            </w:r>
            <w:r w:rsidRPr="00241A47">
              <w:rPr>
                <w:rFonts w:ascii="Verdana" w:eastAsia="Times New Roman" w:hAnsi="Verdana" w:cs="Times New Roman"/>
                <w:b/>
                <w:bCs/>
                <w:color w:val="000000"/>
                <w:kern w:val="0"/>
                <w:lang w:val="de-AT" w:eastAsia="de-AT"/>
                <w14:ligatures w14:val="none"/>
              </w:rPr>
              <w:t>"</w:t>
            </w:r>
            <w:r w:rsidRPr="00241A47">
              <w:rPr>
                <w:rFonts w:ascii="Verdana" w:eastAsia="Times New Roman" w:hAnsi="Verdana" w:cs="Times New Roman"/>
                <w:b/>
                <w:bCs/>
                <w:color w:val="000000"/>
                <w:kern w:val="0"/>
                <w:shd w:val="clear" w:color="auto" w:fill="FFFF00"/>
                <w:lang w:val="de-AT" w:eastAsia="de-AT"/>
                <w14:ligatures w14:val="none"/>
              </w:rPr>
              <w:t>Was kein Auge gesehen und kein Ohr gehört hat und in keines Menschen Herz aufgekommen ist, was Gott bereitet hat denen, die ihn lieben</w:t>
            </w:r>
            <w:r w:rsidRPr="00241A47">
              <w:rPr>
                <w:rFonts w:ascii="Verdana" w:eastAsia="Times New Roman" w:hAnsi="Verdana" w:cs="Times New Roman"/>
                <w:color w:val="000000"/>
                <w:kern w:val="0"/>
                <w:lang w:val="de-AT" w:eastAsia="de-AT"/>
                <w14:ligatures w14:val="none"/>
              </w:rPr>
              <w:t>" 2,10 uns aber hat Gott es offenbart durch seinen Geist, denn der Geist erforscht alles, auch die Tiefen Gottes.</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2,11 Denn wer von den Menschen weiß, was im Menschen ist, als nur der Geist des Menschen, der in ihm ist? So weiß auch niemand, was in Gott ist, als nur der Geist Gottes.  2,12 Wir aber haben nicht den Geist der Welt empfangen, sondern den Geist, der aus Gott ist, um die Dinge zu kennen, die uns von Gott geschenkt sind;  2,13 </w:t>
            </w:r>
            <w:r w:rsidRPr="00241A47">
              <w:rPr>
                <w:rFonts w:ascii="Verdana" w:eastAsia="Times New Roman" w:hAnsi="Verdana" w:cs="Times New Roman"/>
                <w:b/>
                <w:bCs/>
                <w:color w:val="000000"/>
                <w:kern w:val="0"/>
                <w:lang w:val="de-AT" w:eastAsia="de-AT"/>
                <w14:ligatures w14:val="none"/>
              </w:rPr>
              <w:t>die wir auch verkündigen, nicht in Worten, gelehrt durch menschliche Weisheit, sondern in Worten, gelehrt durch den Geist, mitteilend geistliche Dinge durch geistliche Mittel.</w:t>
            </w:r>
            <w:r w:rsidRPr="00241A47">
              <w:rPr>
                <w:rFonts w:ascii="Verdana" w:eastAsia="Times New Roman" w:hAnsi="Verdana" w:cs="Times New Roman"/>
                <w:color w:val="000000"/>
                <w:kern w:val="0"/>
                <w:lang w:val="de-AT" w:eastAsia="de-AT"/>
                <w14:ligatures w14:val="none"/>
              </w:rPr>
              <w:t> 1Kor 2,1-13;</w:t>
            </w:r>
          </w:p>
          <w:p w14:paraId="458BB7B1"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lastRenderedPageBreak/>
              <w:t>Und jetzt meinen manche Leute: "na ja, was die Bibel sagt …"</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Ihnen rate ich, sich besser über den letzten Stand der wissenschaftlichen Erkenntnisse zu informieren: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(Siehe auch das Video: "</w:t>
            </w:r>
            <w:hyperlink r:id="rId71" w:history="1">
              <w:r w:rsidRPr="00241A47">
                <w:rPr>
                  <w:rFonts w:ascii="Verdana" w:eastAsia="Times New Roman" w:hAnsi="Verdana" w:cs="Times New Roman"/>
                  <w:b/>
                  <w:bCs/>
                  <w:color w:val="660000"/>
                  <w:kern w:val="0"/>
                  <w:lang w:val="de-AT" w:eastAsia="de-AT"/>
                  <w14:ligatures w14:val="none"/>
                </w:rPr>
                <w:t>Die Quantentheorie beweist, dass das ‘Bewusstsein’, der Geist nie stirbt!</w:t>
              </w:r>
            </w:hyperlink>
            <w:r w:rsidRPr="00241A47">
              <w:rPr>
                <w:rFonts w:ascii="Verdana" w:eastAsia="Times New Roman" w:hAnsi="Verdana" w:cs="Times New Roman"/>
                <w:color w:val="000000"/>
                <w:kern w:val="0"/>
                <w:lang w:val="de-AT" w:eastAsia="de-AT"/>
                <w14:ligatures w14:val="none"/>
              </w:rPr>
              <w: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Und wenn sie es dann noch immer nicht glauben, sind sie selbst schuld.</w:t>
            </w:r>
          </w:p>
        </w:tc>
      </w:tr>
    </w:tbl>
    <w:p w14:paraId="18629D4A"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Times New Roman" w:eastAsia="Times New Roman" w:hAnsi="Times New Roman" w:cs="Times New Roman"/>
          <w:color w:val="000000"/>
          <w:kern w:val="0"/>
          <w:sz w:val="27"/>
          <w:szCs w:val="27"/>
          <w:lang w:val="de-AT" w:eastAsia="de-AT"/>
          <w14:ligatures w14:val="none"/>
        </w:rPr>
        <w:lastRenderedPageBreak/>
        <w:br/>
      </w:r>
      <w:r w:rsidRPr="00241A47">
        <w:rPr>
          <w:rFonts w:ascii="Verdana" w:eastAsia="Times New Roman" w:hAnsi="Verdana" w:cs="Times New Roman"/>
          <w:color w:val="000000"/>
          <w:kern w:val="0"/>
          <w:sz w:val="27"/>
          <w:szCs w:val="27"/>
          <w:lang w:val="de-AT" w:eastAsia="de-AT"/>
          <w14:ligatures w14:val="none"/>
        </w:rPr>
        <w:br/>
      </w:r>
      <w:r w:rsidRPr="00241A47">
        <w:rPr>
          <w:rFonts w:ascii="Verdana" w:eastAsia="Times New Roman" w:hAnsi="Verdana" w:cs="Times New Roman"/>
          <w:color w:val="000000"/>
          <w:kern w:val="0"/>
          <w:sz w:val="27"/>
          <w:szCs w:val="27"/>
          <w:lang w:val="de-AT" w:eastAsia="de-AT"/>
          <w14:ligatures w14:val="none"/>
        </w:rPr>
        <w:br/>
      </w:r>
    </w:p>
    <w:p w14:paraId="1A38E80B" w14:textId="77777777" w:rsidR="00241A47" w:rsidRPr="00241A47" w:rsidRDefault="00241A47" w:rsidP="00241A47">
      <w:pPr>
        <w:spacing w:before="220" w:after="60" w:line="240" w:lineRule="auto"/>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Die "Frühgeburten".</w:t>
      </w:r>
    </w:p>
    <w:p w14:paraId="142A9E67"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Und dann gibt es die geistigen "Frühgeburten". Sie haben die oben beschriebene Entwicklung zum Gotteskind auf Erden nicht (vollständig) durchlaufen, aber sie haben das Wichtigste getan, was zu tun ist: Sie haben an Jesus Christus als ihren Herrn und Gott und als ihren Retter geglaubt. Das genügt, um bei der Auferstehung aus dem Geist geboren zu werden.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Nach ihrer geistigen Geburt, im Reich Gottes, den Himmeln, werden sie dann mit den Informationen versorgt, die sie als Kind Gottes stärken und ihnen ermöglichen, ihre Entscheidung als die richtige zu erkennen. Es ist vergleichbar mit einem Menschenkind, das als Frühgeburt auf diese Welt kommt, aber bereits völlig rational denken und entscheiden kann, ob es auf dieser Welt bleiben oder in den Mutterleib zurückkehren und tot geboren werden soll.</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Wer einmal die Herrlichkeit im Himmel gesehen und die Freude und Liebe erlebt hat, die die Kinder Gottes für ihren Retter und Erlöser Jesus Christus empfinden, im Gegensatz zu den Gottlosen, die ebenfalls unsterbliche Geistwesen sind und ihre ewige Existenz im feurigen Magma der Hölle verbringen müssen, muss nicht lange Überlegen, um zu erkennen, dass sie die richtige Wahl getroffen haben.</w:t>
      </w:r>
    </w:p>
    <w:p w14:paraId="420B95EE"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So viele ihn aber aufnahmen, denen gab er das Recht, Kinder Gottes zu werden, denen, die an seinen Namen glauben.</w:t>
      </w:r>
    </w:p>
    <w:p w14:paraId="5183B45C"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1,6 Da war ein Mensch, von Gott gesandt, sein Name Johannes. 1,7 Dieser kam zum Zeugnis, damit er von dem Licht zeugte, damit alle durch ihn glaubten. 1,8 Er war nicht das Licht, sondern damit er von dem Licht zeugte. 1,9 </w:t>
      </w:r>
      <w:r w:rsidRPr="00241A47">
        <w:rPr>
          <w:rFonts w:ascii="Verdana" w:eastAsia="Times New Roman" w:hAnsi="Verdana" w:cs="Times New Roman"/>
          <w:b/>
          <w:bCs/>
          <w:color w:val="000000"/>
          <w:kern w:val="0"/>
          <w:lang w:val="de-AT" w:eastAsia="de-AT"/>
          <w14:ligatures w14:val="none"/>
        </w:rPr>
        <w:t>Das war das wahrhaftige Licht, das, in die Welt kommend, jeden Menschen erleuchtet.</w:t>
      </w:r>
      <w:r w:rsidRPr="00241A47">
        <w:rPr>
          <w:rFonts w:ascii="Verdana" w:eastAsia="Times New Roman" w:hAnsi="Verdana" w:cs="Times New Roman"/>
          <w:color w:val="000000"/>
          <w:kern w:val="0"/>
          <w:lang w:val="de-AT" w:eastAsia="de-AT"/>
          <w14:ligatures w14:val="none"/>
        </w:rPr>
        <w:t> 1,10 Er war in der Welt, und die Welt wurde durch ihn, und die Welt kannte ihn nicht. 1,11 Er kam in das Seine, und die Seinen nahmen ihn nicht an; 1,12 </w:t>
      </w:r>
      <w:r w:rsidRPr="00241A47">
        <w:rPr>
          <w:rFonts w:ascii="Verdana" w:eastAsia="Times New Roman" w:hAnsi="Verdana" w:cs="Times New Roman"/>
          <w:b/>
          <w:bCs/>
          <w:color w:val="000000"/>
          <w:kern w:val="0"/>
          <w:lang w:val="de-AT" w:eastAsia="de-AT"/>
          <w14:ligatures w14:val="none"/>
        </w:rPr>
        <w:t>so viele ihn aber aufnahmen, denen gab er das Recht, Kinder Gottes zu werden, denen, die an seinen Namen glauben</w:t>
      </w:r>
      <w:r w:rsidRPr="00241A47">
        <w:rPr>
          <w:rFonts w:ascii="Verdana" w:eastAsia="Times New Roman" w:hAnsi="Verdana" w:cs="Times New Roman"/>
          <w:color w:val="000000"/>
          <w:kern w:val="0"/>
          <w:lang w:val="de-AT" w:eastAsia="de-AT"/>
          <w14:ligatures w14:val="none"/>
        </w:rPr>
        <w:t>, 1,13 die nicht aus Geblüt noch aus dem Willen des Fleisches noch aus dem Willen des Mannes, sondern aus Gott geboren sind. Jh 1,6-13;</w:t>
      </w:r>
      <w:r w:rsidRPr="00241A47">
        <w:rPr>
          <w:rFonts w:ascii="Verdana" w:eastAsia="Times New Roman" w:hAnsi="Verdana" w:cs="Times New Roman"/>
          <w:color w:val="000000"/>
          <w:kern w:val="0"/>
          <w:lang w:val="de-AT" w:eastAsia="de-AT"/>
          <w14:ligatures w14:val="none"/>
        </w:rPr>
        <w:br/>
      </w:r>
    </w:p>
    <w:p w14:paraId="44AB12A6"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Ich bete für alle jene Menschen, welche das hier lesen und zu den Unentschlossenen gehören. Nehmen Sie bitte dieses letzte Angebot unseres Herrn und Gottes Jesus Christus an. Ihm wurde vom Vater alle Macht im Himmel und auf Erden Übergeben, was er sagt gilt. Sie können sich die Herrlichkeit, welche im Reich Gottes herrscht, nicht vorstellen und die Verzweiflung und das Zähneknirschen, welches ewige Zeiten in der Hölle herrschen wird. Nehmen Sie Jesus Christus auf.</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lastRenderedPageBreak/>
        <w:t>Vor seinem Tod hat unser Herr Jesus Christus für alle Menschen, die zum Glauben an ihn kommen, folgendes Gebet an den Vater gerichtet:</w:t>
      </w:r>
    </w:p>
    <w:p w14:paraId="71F7535A" w14:textId="77777777" w:rsidR="00241A47" w:rsidRPr="00241A47" w:rsidRDefault="00241A47" w:rsidP="00241A47">
      <w:pPr>
        <w:spacing w:before="140" w:after="60" w:line="240" w:lineRule="auto"/>
        <w:outlineLvl w:val="6"/>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Das Gebet Jesu für alle Menschen, die an ihn glauben.</w:t>
      </w:r>
    </w:p>
    <w:p w14:paraId="384596DC" w14:textId="77777777" w:rsidR="00241A47" w:rsidRPr="00241A47" w:rsidRDefault="00241A47" w:rsidP="00241A47">
      <w:pPr>
        <w:spacing w:after="240" w:line="240" w:lineRule="auto"/>
        <w:ind w:left="210"/>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Jh</w:t>
      </w:r>
      <w:r w:rsidRPr="00241A47">
        <w:rPr>
          <w:rFonts w:ascii="Verdana" w:eastAsia="Times New Roman" w:hAnsi="Verdana" w:cs="Times New Roman"/>
          <w:color w:val="000000"/>
          <w:kern w:val="0"/>
          <w:lang w:val="de-AT" w:eastAsia="de-AT"/>
          <w14:ligatures w14:val="none"/>
        </w:rPr>
        <w:t> 17,1 Dies redete Jesus und hob seine Augen auf zum Himmel und sprach: Vater, die Stunde ist gekommen. Verherrliche deinen Sohn, damit der Sohn dich verherrliche, 17,2 </w:t>
      </w:r>
      <w:r w:rsidRPr="00241A47">
        <w:rPr>
          <w:rFonts w:ascii="Verdana" w:eastAsia="Times New Roman" w:hAnsi="Verdana" w:cs="Times New Roman"/>
          <w:b/>
          <w:bCs/>
          <w:color w:val="000000"/>
          <w:kern w:val="0"/>
          <w:lang w:val="de-AT" w:eastAsia="de-AT"/>
          <w14:ligatures w14:val="none"/>
        </w:rPr>
        <w:t>wie du ihm Vollmacht gegeben hast Über alles Fleisch, daß er allen, die du ihm gegeben hast, ewiges Leben gebe!</w:t>
      </w:r>
      <w:r w:rsidRPr="00241A47">
        <w:rPr>
          <w:rFonts w:ascii="Verdana" w:eastAsia="Times New Roman" w:hAnsi="Verdana" w:cs="Times New Roman"/>
          <w:color w:val="000000"/>
          <w:kern w:val="0"/>
          <w:lang w:val="de-AT" w:eastAsia="de-AT"/>
          <w14:ligatures w14:val="none"/>
        </w:rPr>
        <w:t> 17,3 </w:t>
      </w:r>
      <w:r w:rsidRPr="00241A47">
        <w:rPr>
          <w:rFonts w:ascii="Verdana" w:eastAsia="Times New Roman" w:hAnsi="Verdana" w:cs="Times New Roman"/>
          <w:b/>
          <w:bCs/>
          <w:color w:val="000000"/>
          <w:kern w:val="0"/>
          <w:lang w:val="de-AT" w:eastAsia="de-AT"/>
          <w14:ligatures w14:val="none"/>
        </w:rPr>
        <w:t>Dies aber ist das ewige Leben, daß sie dich, den allein wahren Gott, und den du gesandt hast, Jesus Christus, erkennen</w:t>
      </w:r>
      <w:r w:rsidRPr="00241A47">
        <w:rPr>
          <w:rFonts w:ascii="Verdana" w:eastAsia="Times New Roman" w:hAnsi="Verdana" w:cs="Times New Roman"/>
          <w:color w:val="000000"/>
          <w:kern w:val="0"/>
          <w:lang w:val="de-AT" w:eastAsia="de-AT"/>
          <w14:ligatures w14:val="none"/>
        </w:rPr>
        <w:t> 17,4 Ich habe dich verherrlicht auf der Erde; das Werk habe ich vollbracht, das du mir gegeben hast, daß ich es tun sollte. 17,5 Und nun verherrliche du, Vater, mich bei dir selbst mit der Herrlichkeit, die ich bei dir hatte, ehe die Welt war!</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17,6 Ich habe deinen Namen den Menschen offenbart, die du mir aus der Welt gegeben hast. Dein waren sie, und mir hast du sie gegeben, und sie haben dein Wort bewahrt. 17,7 Jetzt haben sie erkannt, daß alles, was du mir gegeben hast, von dir ist; 17,8 denn die Worte, die du mir gegeben hast, habe ich ihnen gegeben, </w:t>
      </w:r>
      <w:r w:rsidRPr="00241A47">
        <w:rPr>
          <w:rFonts w:ascii="Verdana" w:eastAsia="Times New Roman" w:hAnsi="Verdana" w:cs="Times New Roman"/>
          <w:b/>
          <w:bCs/>
          <w:color w:val="000000"/>
          <w:kern w:val="0"/>
          <w:lang w:val="de-AT" w:eastAsia="de-AT"/>
          <w14:ligatures w14:val="none"/>
        </w:rPr>
        <w:t>und sie haben sie angenommen und wahrhaftig erkannt, daß ich von dir ausgegangen bin, und haben geglaubt, daß du mich gesandt hast.</w:t>
      </w:r>
      <w:r w:rsidRPr="00241A47">
        <w:rPr>
          <w:rFonts w:ascii="Verdana" w:eastAsia="Times New Roman" w:hAnsi="Verdana" w:cs="Times New Roman"/>
          <w:color w:val="000000"/>
          <w:kern w:val="0"/>
          <w:lang w:val="de-AT" w:eastAsia="de-AT"/>
          <w14:ligatures w14:val="none"/>
        </w:rPr>
        <w:t> 17,9 </w:t>
      </w:r>
      <w:r w:rsidRPr="00241A47">
        <w:rPr>
          <w:rFonts w:ascii="Verdana" w:eastAsia="Times New Roman" w:hAnsi="Verdana" w:cs="Times New Roman"/>
          <w:b/>
          <w:bCs/>
          <w:color w:val="000000"/>
          <w:kern w:val="0"/>
          <w:lang w:val="de-AT" w:eastAsia="de-AT"/>
          <w14:ligatures w14:val="none"/>
        </w:rPr>
        <w:t>Ich bitte für sie; nicht für die Welt bitte ich, sondern für die, welche du mir gegeben hast</w:t>
      </w:r>
      <w:r w:rsidRPr="00241A47">
        <w:rPr>
          <w:rFonts w:ascii="Verdana" w:eastAsia="Times New Roman" w:hAnsi="Verdana" w:cs="Times New Roman"/>
          <w:color w:val="000000"/>
          <w:kern w:val="0"/>
          <w:lang w:val="de-AT" w:eastAsia="de-AT"/>
          <w14:ligatures w14:val="none"/>
        </w:rPr>
        <w:t>, denn sie sind dein 17,10 – und alles, was mein ist, ist dein, und was dein ist, mein – und ich bin in ihnen verherrlicht. 17,11 Und ich bin nicht mehr in der Welt, und diese sind in der Welt, und ich komme zu dir. Heiliger Vater! Bewahre sie in deinem Namen, den du mir gegeben hast, daß sie eins seien wie wir! Jh 17,1-11;</w:t>
      </w:r>
    </w:p>
    <w:p w14:paraId="60B956CD" w14:textId="0CEE66C0" w:rsidR="00241A47" w:rsidRPr="00241A47" w:rsidRDefault="00241A47" w:rsidP="00241A47">
      <w:pPr>
        <w:shd w:val="clear" w:color="auto" w:fill="FFFF00"/>
        <w:spacing w:before="100" w:beforeAutospacing="1" w:after="270" w:line="240" w:lineRule="auto"/>
        <w:jc w:val="center"/>
        <w:rPr>
          <w:rFonts w:ascii="Text" w:eastAsia="Times New Roman" w:hAnsi="Text" w:cs="Times New Roman"/>
          <w:b/>
          <w:bCs/>
          <w:color w:val="004CFF"/>
          <w:kern w:val="0"/>
          <w:sz w:val="27"/>
          <w:szCs w:val="27"/>
          <w:lang w:val="de-AT" w:eastAsia="de-AT"/>
          <w14:ligatures w14:val="none"/>
        </w:rPr>
      </w:pPr>
      <w:r w:rsidRPr="00241A47">
        <w:rPr>
          <w:rFonts w:ascii="Text" w:eastAsia="Times New Roman" w:hAnsi="Text" w:cs="Times New Roman"/>
          <w:b/>
          <w:bCs/>
          <w:color w:val="004CFF"/>
          <w:kern w:val="0"/>
          <w:sz w:val="27"/>
          <w:szCs w:val="27"/>
          <w:lang w:val="de-AT" w:eastAsia="de-AT"/>
          <w14:ligatures w14:val="none"/>
        </w:rPr>
        <w:br/>
        <w:t>MAKE HEAVEN MATTER</w:t>
      </w:r>
      <w:r w:rsidR="009A1F2F" w:rsidRPr="00241A47">
        <w:rPr>
          <w:rFonts w:ascii="Text" w:eastAsia="Times New Roman" w:hAnsi="Text" w:cs="Times New Roman"/>
          <w:b/>
          <w:bCs/>
          <w:color w:val="004CFF"/>
          <w:kern w:val="0"/>
          <w:sz w:val="27"/>
          <w:szCs w:val="27"/>
          <w:lang w:val="de-AT" w:eastAsia="de-AT"/>
          <w14:ligatures w14:val="none"/>
        </w:rPr>
        <w:br/>
      </w:r>
    </w:p>
    <w:p w14:paraId="4143F15B"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668F05B3" w14:textId="77777777" w:rsidR="00241A47" w:rsidRPr="00241A47" w:rsidRDefault="00000000" w:rsidP="00241A47">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11168CA1">
          <v:rect id="_x0000_i1026" style="width:0;height:1.5pt" o:hralign="center" o:hrstd="t" o:hrnoshade="t" o:hr="t" fillcolor="black" stroked="f"/>
        </w:pict>
      </w:r>
    </w:p>
    <w:p w14:paraId="17DA9579"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t>Der natürliche Mensch aber nimmt nicht an, was vom Geist Gottes ist; es ist ihm eine Torheit und er kann es nicht erkennen; denn es muss geistlich beurteilt werden.</w:t>
      </w:r>
    </w:p>
    <w:p w14:paraId="37A4F695" w14:textId="77777777" w:rsidR="00241A47" w:rsidRPr="00241A47" w:rsidRDefault="00241A47" w:rsidP="00241A47">
      <w:pPr>
        <w:spacing w:before="140" w:after="12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b/>
          <w:bCs/>
          <w:color w:val="000000"/>
          <w:kern w:val="0"/>
          <w:lang w:val="de-AT" w:eastAsia="de-AT"/>
          <w14:ligatures w14:val="none"/>
        </w:rPr>
        <w:t>1Kor</w:t>
      </w:r>
      <w:r w:rsidRPr="00241A47">
        <w:rPr>
          <w:rFonts w:ascii="Verdana" w:eastAsia="Times New Roman" w:hAnsi="Verdana" w:cs="Times New Roman"/>
          <w:color w:val="000000"/>
          <w:kern w:val="0"/>
          <w:lang w:val="de-AT" w:eastAsia="de-AT"/>
          <w14:ligatures w14:val="none"/>
        </w:rPr>
        <w:t> 2,1-16; Auch ich, meine Brüder und Schwestern, als ich zu euch kam, kam ich nicht mit hohen Worten oder hoher Weisheit, euch das Geheimnis Gottes zu predigen.</w:t>
      </w:r>
      <w:r w:rsidRPr="00241A47">
        <w:rPr>
          <w:rFonts w:ascii="Verdana" w:eastAsia="Times New Roman" w:hAnsi="Verdana" w:cs="Times New Roman"/>
          <w:color w:val="000000"/>
          <w:kern w:val="0"/>
          <w:lang w:val="de-AT" w:eastAsia="de-AT"/>
          <w14:ligatures w14:val="none"/>
        </w:rPr>
        <w:br/>
        <w:t>Denn ich hielt es für richtig, unter euch nichts zu wissen als allein Jesus Christus, ihn, den Gekreuzigten. Und ich war bei euch in Schwachheit und in Furcht und mit großem Zittern; und mein Wort und meine Predigt geschahen nicht mit Überredenden Worten der Weisheit, sondern im Erweis des Geistes und der Kraft, auf dass euer Glaube nicht stehe auf Menschenweisheit, sondern auf Gottes Kraft.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Von Weisheit reden wir aber unter den Vollkommenen; doch nicht von einer Weisheit dieser Welt, auch nicht der Herrscher dieser Welt, die vergehen. Sondern wir reden von der Weisheit Gottes, die im Geheimnis verborgen ist, die Gott vorherbestimmt hat vor aller Zeit zu unserer Herrlichkeit, die keiner von den Herrschern dieser Welt erkannt hat; denn wenn sie die erkannt hätten, hätten sie den Herrn der Herrlichkeit nicht gekreuzigt.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Sondern wir reden, wie geschrieben steht:</w:t>
      </w:r>
    </w:p>
    <w:p w14:paraId="4E9491BD" w14:textId="0203E87C" w:rsidR="00241A47" w:rsidRPr="00241A47" w:rsidRDefault="00241A47" w:rsidP="00241A47">
      <w:pPr>
        <w:pBdr>
          <w:top w:val="single" w:sz="18" w:space="0" w:color="0000FF"/>
          <w:left w:val="single" w:sz="18" w:space="0" w:color="0000FF"/>
          <w:bottom w:val="single" w:sz="18" w:space="0" w:color="0000FF"/>
          <w:right w:val="single" w:sz="18" w:space="0" w:color="0000FF"/>
        </w:pBdr>
        <w:shd w:val="clear" w:color="auto" w:fill="FFFF00"/>
        <w:spacing w:before="100" w:beforeAutospacing="1" w:after="270" w:line="240" w:lineRule="auto"/>
        <w:jc w:val="center"/>
        <w:rPr>
          <w:rFonts w:ascii="Text" w:eastAsia="Times New Roman" w:hAnsi="Text" w:cs="Times New Roman"/>
          <w:b/>
          <w:bCs/>
          <w:color w:val="004CFF"/>
          <w:kern w:val="0"/>
          <w:sz w:val="27"/>
          <w:szCs w:val="27"/>
          <w:lang w:val="de-AT" w:eastAsia="de-AT"/>
          <w14:ligatures w14:val="none"/>
        </w:rPr>
      </w:pPr>
      <w:r w:rsidRPr="00241A47">
        <w:rPr>
          <w:rFonts w:ascii="Text" w:eastAsia="Times New Roman" w:hAnsi="Text" w:cs="Times New Roman"/>
          <w:b/>
          <w:bCs/>
          <w:color w:val="004CFF"/>
          <w:kern w:val="0"/>
          <w:sz w:val="27"/>
          <w:szCs w:val="27"/>
          <w:lang w:val="de-AT" w:eastAsia="de-AT"/>
          <w14:ligatures w14:val="none"/>
        </w:rPr>
        <w:br/>
        <w:t>«Was kein Auge gesehen hat und kein Ohr gehört hat und in keines Menschen Herz gekommen ist, was Gott bereitet hat denen, die ihn lieben».</w:t>
      </w:r>
      <w:r w:rsidR="009A1F2F" w:rsidRPr="00241A47">
        <w:rPr>
          <w:rFonts w:ascii="Text" w:eastAsia="Times New Roman" w:hAnsi="Text" w:cs="Times New Roman"/>
          <w:b/>
          <w:bCs/>
          <w:color w:val="004CFF"/>
          <w:kern w:val="0"/>
          <w:sz w:val="27"/>
          <w:szCs w:val="27"/>
          <w:lang w:val="de-AT" w:eastAsia="de-AT"/>
          <w14:ligatures w14:val="none"/>
        </w:rPr>
        <w:br/>
      </w:r>
    </w:p>
    <w:p w14:paraId="34A7D0CF"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lastRenderedPageBreak/>
        <w:t>Uns aber hat es Gott offenbart durch den Geist; denn der Geist erforscht alle Dinge, auch die Tiefen Gottes.</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Denn welcher Mensch weiß, was im Menschen ist, als allein der Geist des Menschen, der in ihm ist? So weiß auch niemand, was in Gott ist, als allein der Geist Gottes. Wir aber haben nicht empfangen den Geist der Welt, sondern den Geist aus Gott, damit wir wissen, was uns von Gott geschenkt ist. Und davon reden wir auch nicht mit Worten, welche menschliche Weisheit lehren kann, sondern mit Worten, die der Geist lehrt, und deuten geistliche Dinge für geistliche Menschen.</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b/>
          <w:bCs/>
          <w:color w:val="000000"/>
          <w:kern w:val="0"/>
          <w:lang w:val="de-AT" w:eastAsia="de-AT"/>
          <w14:ligatures w14:val="none"/>
        </w:rPr>
        <w:t>Der natürliche Mensch aber nimmt nicht an, was vom Geist Gottes ist; es ist ihm eine Torheit und er kann es nicht erkennen; denn es muss geistlich beurteilt werden.</w:t>
      </w:r>
      <w:r w:rsidRPr="00241A47">
        <w:rPr>
          <w:rFonts w:ascii="Verdana" w:eastAsia="Times New Roman" w:hAnsi="Verdana" w:cs="Times New Roman"/>
          <w:color w:val="000000"/>
          <w:kern w:val="0"/>
          <w:lang w:val="de-AT" w:eastAsia="de-AT"/>
          <w14:ligatures w14:val="none"/>
        </w:rPr>
        <w:t> Der geistliche Mensch aber beurteilt alles und wird doch selber von niemandem beurteilt. Denn »wer hat des Herrn Sinn erkannt, oder wer will ihn unterweisen«? Wir aber haben Christi Sinn. (1Kor 2;)</w:t>
      </w:r>
    </w:p>
    <w:p w14:paraId="2502642D" w14:textId="77777777"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p>
    <w:p w14:paraId="67C9D70E" w14:textId="77777777" w:rsidR="00241A47" w:rsidRPr="00241A47" w:rsidRDefault="00000000" w:rsidP="00241A47">
      <w:pPr>
        <w:spacing w:after="0" w:line="240" w:lineRule="auto"/>
        <w:rPr>
          <w:rFonts w:ascii="Verdana" w:eastAsia="Times New Roman" w:hAnsi="Verdana" w:cs="Times New Roman"/>
          <w:kern w:val="0"/>
          <w:sz w:val="27"/>
          <w:szCs w:val="27"/>
          <w:lang w:val="de-AT" w:eastAsia="de-AT"/>
          <w14:ligatures w14:val="none"/>
        </w:rPr>
      </w:pPr>
      <w:r>
        <w:rPr>
          <w:rFonts w:ascii="Times New Roman" w:eastAsia="Times New Roman" w:hAnsi="Times New Roman" w:cs="Times New Roman"/>
          <w:kern w:val="0"/>
          <w:sz w:val="24"/>
          <w:szCs w:val="24"/>
          <w:lang w:val="de-AT" w:eastAsia="de-AT"/>
          <w14:ligatures w14:val="none"/>
        </w:rPr>
        <w:pict w14:anchorId="291DAACC">
          <v:rect id="_x0000_i1027" style="width:0;height:1.5pt" o:hralign="center" o:hrstd="t" o:hrnoshade="t" o:hr="t" fillcolor="black" stroked="f"/>
        </w:pict>
      </w:r>
    </w:p>
    <w:bookmarkStart w:id="3" w:name="ftn9"/>
    <w:p w14:paraId="14FDC966" w14:textId="7B864027" w:rsidR="00241A47" w:rsidRPr="00241A47" w:rsidRDefault="00241A47" w:rsidP="006E150C">
      <w:pPr>
        <w:spacing w:before="140" w:after="60" w:line="240" w:lineRule="auto"/>
        <w:outlineLvl w:val="8"/>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fldChar w:fldCharType="begin"/>
      </w:r>
      <w:r w:rsidRPr="00241A47">
        <w:rPr>
          <w:rFonts w:ascii="Verdana" w:eastAsia="Times New Roman" w:hAnsi="Verdana" w:cs="Times New Roman"/>
          <w:color w:val="000000"/>
          <w:kern w:val="0"/>
          <w:sz w:val="18"/>
          <w:szCs w:val="18"/>
          <w:lang w:val="de-AT" w:eastAsia="de-AT"/>
          <w14:ligatures w14:val="none"/>
        </w:rPr>
        <w:instrText>HYPERLINK "https://www.immanuel.at/BiChri.html" \l "ftnref10" \o "0"</w:instrText>
      </w:r>
      <w:r w:rsidRPr="00241A47">
        <w:rPr>
          <w:rFonts w:ascii="Verdana" w:eastAsia="Times New Roman" w:hAnsi="Verdana" w:cs="Times New Roman"/>
          <w:color w:val="000000"/>
          <w:kern w:val="0"/>
          <w:sz w:val="18"/>
          <w:szCs w:val="18"/>
          <w:lang w:val="de-AT" w:eastAsia="de-AT"/>
          <w14:ligatures w14:val="none"/>
        </w:rPr>
      </w:r>
      <w:r w:rsidRPr="00241A47">
        <w:rPr>
          <w:rFonts w:ascii="Verdana" w:eastAsia="Times New Roman" w:hAnsi="Verdana" w:cs="Times New Roman"/>
          <w:color w:val="000000"/>
          <w:kern w:val="0"/>
          <w:sz w:val="18"/>
          <w:szCs w:val="18"/>
          <w:lang w:val="de-AT" w:eastAsia="de-AT"/>
          <w14:ligatures w14:val="none"/>
        </w:rPr>
        <w:fldChar w:fldCharType="separate"/>
      </w:r>
      <w:r w:rsidRPr="00241A47">
        <w:rPr>
          <w:rFonts w:ascii="Verdana" w:eastAsia="Times New Roman" w:hAnsi="Verdana" w:cs="Times New Roman"/>
          <w:b/>
          <w:bCs/>
          <w:color w:val="660000"/>
          <w:kern w:val="0"/>
          <w:sz w:val="18"/>
          <w:szCs w:val="18"/>
          <w:vertAlign w:val="superscript"/>
          <w:lang w:val="de-AT" w:eastAsia="de-AT"/>
          <w14:ligatures w14:val="none"/>
        </w:rPr>
        <w:t>1)</w:t>
      </w:r>
      <w:r w:rsidRPr="00241A47">
        <w:rPr>
          <w:rFonts w:ascii="Verdana" w:eastAsia="Times New Roman" w:hAnsi="Verdana" w:cs="Times New Roman"/>
          <w:color w:val="000000"/>
          <w:kern w:val="0"/>
          <w:sz w:val="18"/>
          <w:szCs w:val="18"/>
          <w:lang w:val="de-AT" w:eastAsia="de-AT"/>
          <w14:ligatures w14:val="none"/>
        </w:rPr>
        <w:fldChar w:fldCharType="end"/>
      </w:r>
      <w:bookmarkEnd w:id="3"/>
      <w:r w:rsidRPr="00241A47">
        <w:rPr>
          <w:rFonts w:ascii="Verdana" w:eastAsia="Times New Roman" w:hAnsi="Verdana" w:cs="Times New Roman"/>
          <w:color w:val="000000"/>
          <w:kern w:val="0"/>
          <w:sz w:val="18"/>
          <w:szCs w:val="18"/>
          <w:lang w:val="de-AT" w:eastAsia="de-AT"/>
          <w14:ligatures w14:val="none"/>
        </w:rPr>
        <w:t> </w:t>
      </w:r>
      <w:r w:rsidR="006E150C" w:rsidRPr="006E150C">
        <w:rPr>
          <w:rFonts w:ascii="Verdana" w:hAnsi="Verdana"/>
          <w:color w:val="000000"/>
          <w:sz w:val="18"/>
          <w:szCs w:val="18"/>
          <w:shd w:val="clear" w:color="auto" w:fill="FFFFFF"/>
          <w:lang w:val="de-AT"/>
        </w:rPr>
        <w:t>Das altgriechische Wort </w:t>
      </w:r>
      <w:r w:rsidR="006E150C" w:rsidRPr="006E150C">
        <w:rPr>
          <w:rStyle w:val="Hervorhebung"/>
          <w:rFonts w:ascii="Verdana" w:hAnsi="Verdana"/>
          <w:color w:val="000000"/>
          <w:sz w:val="18"/>
          <w:szCs w:val="18"/>
          <w:shd w:val="clear" w:color="auto" w:fill="FFFFFF"/>
          <w:lang w:val="de-AT"/>
        </w:rPr>
        <w:t>anagegennēmenoi</w:t>
      </w:r>
      <w:r w:rsidR="006E150C" w:rsidRPr="006E150C">
        <w:rPr>
          <w:rFonts w:ascii="Verdana" w:hAnsi="Verdana"/>
          <w:color w:val="000000"/>
          <w:sz w:val="18"/>
          <w:szCs w:val="18"/>
          <w:shd w:val="clear" w:color="auto" w:fill="FFFFFF"/>
          <w:lang w:val="de-AT"/>
        </w:rPr>
        <w:t> = wieder</w:t>
      </w:r>
      <w:r w:rsidR="006E150C" w:rsidRPr="006E150C">
        <w:rPr>
          <w:rStyle w:val="Fett"/>
          <w:rFonts w:ascii="Verdana" w:hAnsi="Verdana"/>
          <w:color w:val="000000"/>
          <w:sz w:val="18"/>
          <w:szCs w:val="18"/>
          <w:shd w:val="clear" w:color="auto" w:fill="FFFFFF"/>
          <w:lang w:val="de-AT"/>
        </w:rPr>
        <w:t>gezeugt, </w:t>
      </w:r>
      <w:r w:rsidR="006E150C" w:rsidRPr="006E150C">
        <w:rPr>
          <w:rFonts w:ascii="Verdana" w:hAnsi="Verdana"/>
          <w:color w:val="000000"/>
          <w:sz w:val="18"/>
          <w:szCs w:val="18"/>
          <w:shd w:val="clear" w:color="auto" w:fill="FFFFFF"/>
          <w:lang w:val="de-AT"/>
        </w:rPr>
        <w:t xml:space="preserve">in1Ptr 1,23 und 1Ptr 1,3 (nicht "wiedergeboren"!!) – durch die Befruchtung mit dem Wort Gottes geistlich wiedergezeugt. </w:t>
      </w:r>
      <w:r w:rsidR="006E150C">
        <w:rPr>
          <w:rFonts w:ascii="Verdana" w:hAnsi="Verdana"/>
          <w:color w:val="000000"/>
          <w:sz w:val="18"/>
          <w:szCs w:val="18"/>
          <w:shd w:val="clear" w:color="auto" w:fill="FFFFFF"/>
        </w:rPr>
        <w:t>(Siehe auch Diskurs 85: </w:t>
      </w:r>
      <w:hyperlink r:id="rId72" w:tgtFrame="_blank" w:history="1">
        <w:r w:rsidR="006E150C">
          <w:rPr>
            <w:rStyle w:val="Hyperlink"/>
            <w:rFonts w:ascii="Verdana" w:hAnsi="Verdana"/>
            <w:color w:val="FF9933"/>
            <w:sz w:val="18"/>
            <w:szCs w:val="18"/>
            <w:shd w:val="clear" w:color="auto" w:fill="FFFFFF"/>
          </w:rPr>
          <w:t>Die echte und die falsche Wiedergeburt.</w:t>
        </w:r>
      </w:hyperlink>
      <w:r w:rsidR="006E150C">
        <w:rPr>
          <w:rFonts w:ascii="Verdana" w:hAnsi="Verdana"/>
          <w:color w:val="000000"/>
          <w:sz w:val="18"/>
          <w:szCs w:val="18"/>
          <w:shd w:val="clear" w:color="auto" w:fill="FFFFFF"/>
        </w:rPr>
        <w:t>)</w:t>
      </w:r>
    </w:p>
    <w:p w14:paraId="355344ED"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39FD3A33"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3EE50C50"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0F615F7C"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7470C692"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098E758E"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79B365AE"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1E7AD478"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4D42FE47"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11C51F3B"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43C21750"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4AB9F831" w14:textId="77777777" w:rsidR="00241A47" w:rsidRDefault="00241A47" w:rsidP="00241A47">
      <w:pPr>
        <w:spacing w:after="0" w:line="240" w:lineRule="auto"/>
        <w:rPr>
          <w:rFonts w:ascii="Verdana" w:eastAsia="Times New Roman" w:hAnsi="Verdana" w:cs="Times New Roman"/>
          <w:color w:val="000000"/>
          <w:kern w:val="0"/>
          <w:sz w:val="27"/>
          <w:szCs w:val="27"/>
          <w:lang w:val="de-AT" w:eastAsia="de-AT"/>
          <w14:ligatures w14:val="none"/>
        </w:rPr>
      </w:pPr>
    </w:p>
    <w:p w14:paraId="27A72BF4"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7116E4A6"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6458B202"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75C63A68"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46934979"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2DB072D7"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5C4E2A25"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33A33E9C"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276D2F12"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5AB1FA90"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36573166"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384A0A8E"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59EFB2A1"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581866FA"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3EE5727F" w14:textId="77777777" w:rsidR="009A1F2F" w:rsidRDefault="009A1F2F" w:rsidP="00241A47">
      <w:pPr>
        <w:spacing w:after="0" w:line="240" w:lineRule="auto"/>
        <w:rPr>
          <w:rFonts w:ascii="Verdana" w:eastAsia="Times New Roman" w:hAnsi="Verdana" w:cs="Times New Roman"/>
          <w:color w:val="000000"/>
          <w:kern w:val="0"/>
          <w:sz w:val="27"/>
          <w:szCs w:val="27"/>
          <w:lang w:val="de-AT" w:eastAsia="de-AT"/>
          <w14:ligatures w14:val="none"/>
        </w:rPr>
      </w:pPr>
    </w:p>
    <w:p w14:paraId="6723FF5B" w14:textId="3B336CE5" w:rsidR="00241A47" w:rsidRPr="00241A47" w:rsidRDefault="00241A47" w:rsidP="00241A47">
      <w:pPr>
        <w:spacing w:after="0" w:line="240" w:lineRule="auto"/>
        <w:rPr>
          <w:rFonts w:ascii="Times New Roman" w:eastAsia="Times New Roman" w:hAnsi="Times New Roman" w:cs="Times New Roman"/>
          <w:kern w:val="0"/>
          <w:sz w:val="24"/>
          <w:szCs w:val="24"/>
          <w:lang w:val="de-AT" w:eastAsia="de-AT"/>
          <w14:ligatures w14:val="none"/>
        </w:rPr>
      </w:pPr>
      <w:r w:rsidRPr="00241A47">
        <w:rPr>
          <w:rFonts w:ascii="Verdana" w:eastAsia="Times New Roman" w:hAnsi="Verdana" w:cs="Times New Roman"/>
          <w:color w:val="000000"/>
          <w:kern w:val="0"/>
          <w:sz w:val="27"/>
          <w:szCs w:val="27"/>
          <w:lang w:val="de-AT" w:eastAsia="de-AT"/>
          <w14:ligatures w14:val="none"/>
        </w:rPr>
        <w:br/>
      </w:r>
    </w:p>
    <w:tbl>
      <w:tblPr>
        <w:tblW w:w="5000" w:type="pct"/>
        <w:jc w:val="center"/>
        <w:tblCellSpacing w:w="15" w:type="dxa"/>
        <w:tblBorders>
          <w:top w:val="single" w:sz="18" w:space="0" w:color="0000FF"/>
          <w:left w:val="single" w:sz="18" w:space="0" w:color="0000FF"/>
          <w:bottom w:val="single" w:sz="18" w:space="0" w:color="0000FF"/>
          <w:right w:val="single" w:sz="18" w:space="0" w:color="0000FF"/>
        </w:tblBorders>
        <w:shd w:val="clear" w:color="auto" w:fill="FFFFFF"/>
        <w:tblCellMar>
          <w:top w:w="100" w:type="dxa"/>
          <w:left w:w="100" w:type="dxa"/>
          <w:bottom w:w="100" w:type="dxa"/>
          <w:right w:w="100" w:type="dxa"/>
        </w:tblCellMar>
        <w:tblLook w:val="04A0" w:firstRow="1" w:lastRow="0" w:firstColumn="1" w:lastColumn="0" w:noHBand="0" w:noVBand="1"/>
        <w:tblDescription w:val="head1"/>
      </w:tblPr>
      <w:tblGrid>
        <w:gridCol w:w="10450"/>
      </w:tblGrid>
      <w:tr w:rsidR="00241A47" w:rsidRPr="00241A47" w14:paraId="7796AECA" w14:textId="77777777" w:rsidTr="00241A47">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0833D4" w14:textId="77777777" w:rsidR="00241A47" w:rsidRPr="00241A47" w:rsidRDefault="00241A47" w:rsidP="00241A47">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241A47">
              <w:rPr>
                <w:rFonts w:ascii="Verdana" w:eastAsia="Times New Roman" w:hAnsi="Verdana" w:cs="Times New Roman"/>
                <w:b/>
                <w:bCs/>
                <w:i/>
                <w:iCs/>
                <w:color w:val="000000"/>
                <w:kern w:val="0"/>
                <w:sz w:val="26"/>
                <w:szCs w:val="26"/>
                <w:lang w:val="de-AT" w:eastAsia="de-AT"/>
                <w14:ligatures w14:val="none"/>
              </w:rPr>
              <w:lastRenderedPageBreak/>
              <w:t>Rabbi Chofetz.</w:t>
            </w:r>
          </w:p>
          <w:p w14:paraId="34B929D4" w14:textId="77777777" w:rsidR="00241A47" w:rsidRPr="00241A47" w:rsidRDefault="00241A47" w:rsidP="00241A47">
            <w:pPr>
              <w:spacing w:after="0" w:line="240" w:lineRule="auto"/>
              <w:rPr>
                <w:rFonts w:ascii="Verdana" w:eastAsia="Times New Roman" w:hAnsi="Verdana" w:cs="Times New Roman"/>
                <w:color w:val="000000"/>
                <w:kern w:val="0"/>
                <w:lang w:val="de-AT" w:eastAsia="de-AT"/>
                <w14:ligatures w14:val="none"/>
              </w:rPr>
            </w:pPr>
          </w:p>
          <w:p w14:paraId="3E866D60" w14:textId="77777777" w:rsidR="00241A47" w:rsidRPr="00241A47" w:rsidRDefault="00241A47" w:rsidP="00241A47">
            <w:pPr>
              <w:spacing w:after="0" w:line="240" w:lineRule="auto"/>
              <w:jc w:val="center"/>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noProof/>
                <w:color w:val="000000"/>
                <w:kern w:val="0"/>
                <w:lang w:val="de-AT" w:eastAsia="de-AT"/>
                <w14:ligatures w14:val="none"/>
              </w:rPr>
              <w:drawing>
                <wp:inline distT="0" distB="0" distL="0" distR="0" wp14:anchorId="2BAB6143" wp14:editId="68BF14E3">
                  <wp:extent cx="1905000" cy="2305050"/>
                  <wp:effectExtent l="0" t="0" r="0" b="0"/>
                  <wp:docPr id="21" name="Bild 21" descr="Rabbi Chaim Chofe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abbi Chaim Chofetz"/>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inline>
              </w:drawing>
            </w:r>
          </w:p>
          <w:p w14:paraId="461EE107" w14:textId="77777777" w:rsidR="00241A47" w:rsidRPr="00241A47" w:rsidRDefault="00241A47" w:rsidP="00241A47">
            <w:pPr>
              <w:spacing w:after="0" w:line="240" w:lineRule="auto"/>
              <w:rPr>
                <w:rFonts w:ascii="Verdana" w:eastAsia="Times New Roman" w:hAnsi="Verdana" w:cs="Times New Roman"/>
                <w:color w:val="000000"/>
                <w:kern w:val="0"/>
                <w:lang w:val="de-AT" w:eastAsia="de-AT"/>
                <w14:ligatures w14:val="none"/>
              </w:rPr>
            </w:pPr>
          </w:p>
          <w:p w14:paraId="29ABABA0" w14:textId="77777777" w:rsidR="00241A47" w:rsidRPr="00241A47" w:rsidRDefault="00241A47" w:rsidP="00241A47">
            <w:pPr>
              <w:spacing w:before="140" w:after="240" w:line="240" w:lineRule="auto"/>
              <w:rPr>
                <w:rFonts w:ascii="Verdana" w:eastAsia="Times New Roman" w:hAnsi="Verdana" w:cs="Times New Roman"/>
                <w:color w:val="000000"/>
                <w:kern w:val="0"/>
                <w:lang w:val="de-AT" w:eastAsia="de-AT"/>
                <w14:ligatures w14:val="none"/>
              </w:rPr>
            </w:pPr>
            <w:r w:rsidRPr="00241A47">
              <w:rPr>
                <w:rFonts w:ascii="Verdana" w:eastAsia="Times New Roman" w:hAnsi="Verdana" w:cs="Times New Roman"/>
                <w:color w:val="000000"/>
                <w:kern w:val="0"/>
                <w:lang w:val="de-AT" w:eastAsia="de-AT"/>
                <w14:ligatures w14:val="none"/>
              </w:rPr>
              <w:t>Zu Rabbi </w:t>
            </w:r>
            <w:r w:rsidRPr="00241A47">
              <w:rPr>
                <w:rFonts w:ascii="Verdana" w:eastAsia="Times New Roman" w:hAnsi="Verdana" w:cs="Times New Roman"/>
                <w:i/>
                <w:iCs/>
                <w:color w:val="000000"/>
                <w:kern w:val="0"/>
                <w:lang w:val="de-AT" w:eastAsia="de-AT"/>
                <w14:ligatures w14:val="none"/>
              </w:rPr>
              <w:t>Chaim Chofetz</w:t>
            </w:r>
            <w:r w:rsidRPr="00241A47">
              <w:rPr>
                <w:rFonts w:ascii="Verdana" w:eastAsia="Times New Roman" w:hAnsi="Verdana" w:cs="Times New Roman"/>
                <w:color w:val="000000"/>
                <w:kern w:val="0"/>
                <w:lang w:val="de-AT" w:eastAsia="de-AT"/>
                <w14:ligatures w14:val="none"/>
              </w:rPr>
              <w:t> kam eines Tages ein Besucher, um einen Rat von ihm zu erbitten. Als der Mann sah, dass die Wohnung des Rabbi aus einem winzigen Zimmer bestand, in dem sich nur eine Liege, ein Tisch mit Stuhl und eine Reihe Bücher befanden, fragte er den Rabbi verwundert: "Meister, wo haben Sie ihre Möbel und den Hausrat?"</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"Haben Sie Möbel und Hausrat bei sich?", erwiderte der Rabbi.</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"Ich?" fragte der verblüffte Besucher. "Aber ich bin doch nur zu Besuch hier. Ich bin auf der Durchreise!"</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"Ich auch!", sagte Rabbi Chofetz.</w:t>
            </w:r>
            <w:r w:rsidRPr="00241A47">
              <w:rPr>
                <w:rFonts w:ascii="Verdana" w:eastAsia="Times New Roman" w:hAnsi="Verdana" w:cs="Times New Roman"/>
                <w:color w:val="000000"/>
                <w:kern w:val="0"/>
                <w:lang w:val="de-AT" w:eastAsia="de-AT"/>
                <w14:ligatures w14:val="none"/>
              </w:rPr>
              <w:br/>
            </w:r>
            <w:r w:rsidRPr="00241A47">
              <w:rPr>
                <w:rFonts w:ascii="Verdana" w:eastAsia="Times New Roman" w:hAnsi="Verdana" w:cs="Times New Roman"/>
                <w:color w:val="000000"/>
                <w:kern w:val="0"/>
                <w:lang w:val="de-AT" w:eastAsia="de-AT"/>
                <w14:ligatures w14:val="none"/>
              </w:rPr>
              <w:br/>
              <w:t>Der Chofetz Chaim, Rabbi Yisrael Meir HaCohen aus Radin, war sicherlich einer der größten Thora-Gelehrten der Neuzeit. Sein beispielloses halachisches Werk, die "Mishna Berura", gilt als das maßgebliche Kompendium des jüdischen Rechts. Darüber hinaus zeigen seine Schriften über gute Taten und Gütigkeit, "Ahavat Chesed", und seine Abhandlungen über die Übel der Lashon Hara, dem "Chofetz Chaim" und "Shmirat HaLashon", seine große Frömmigkeit und Heiligkeit. Er ist bekannt dafür, dass er nie ungerecht über jemanden gesprochen hat.</w:t>
            </w:r>
          </w:p>
          <w:p w14:paraId="39E3EA0C" w14:textId="77777777" w:rsidR="00241A47" w:rsidRPr="00241A47" w:rsidRDefault="00241A47" w:rsidP="00241A47">
            <w:pPr>
              <w:spacing w:before="140" w:after="240" w:line="240" w:lineRule="auto"/>
              <w:outlineLvl w:val="8"/>
              <w:rPr>
                <w:rFonts w:ascii="Verdana" w:eastAsia="Times New Roman" w:hAnsi="Verdana" w:cs="Times New Roman"/>
                <w:color w:val="000000"/>
                <w:kern w:val="0"/>
                <w:sz w:val="18"/>
                <w:szCs w:val="18"/>
                <w:lang w:val="de-AT" w:eastAsia="de-AT"/>
                <w14:ligatures w14:val="none"/>
              </w:rPr>
            </w:pPr>
            <w:r w:rsidRPr="00241A47">
              <w:rPr>
                <w:rFonts w:ascii="Verdana" w:eastAsia="Times New Roman" w:hAnsi="Verdana" w:cs="Times New Roman"/>
                <w:color w:val="000000"/>
                <w:kern w:val="0"/>
                <w:sz w:val="18"/>
                <w:szCs w:val="18"/>
                <w:lang w:val="de-AT" w:eastAsia="de-AT"/>
                <w14:ligatures w14:val="none"/>
              </w:rPr>
              <w:t>(Siehe auch Diskurs 152: "</w:t>
            </w:r>
            <w:hyperlink r:id="rId74" w:history="1">
              <w:r w:rsidRPr="00241A47">
                <w:rPr>
                  <w:rFonts w:ascii="Verdana" w:eastAsia="Times New Roman" w:hAnsi="Verdana" w:cs="Times New Roman"/>
                  <w:color w:val="660000"/>
                  <w:kern w:val="0"/>
                  <w:sz w:val="18"/>
                  <w:szCs w:val="18"/>
                  <w:u w:val="single"/>
                  <w:lang w:val="de-AT" w:eastAsia="de-AT"/>
                  <w14:ligatures w14:val="none"/>
                </w:rPr>
                <w:t>Der Chofetz Chaim über Aliyah – Leben wir in der Endzeit?.</w:t>
              </w:r>
            </w:hyperlink>
            <w:r w:rsidRPr="00241A47">
              <w:rPr>
                <w:rFonts w:ascii="Verdana" w:eastAsia="Times New Roman" w:hAnsi="Verdana" w:cs="Times New Roman"/>
                <w:color w:val="000000"/>
                <w:kern w:val="0"/>
                <w:sz w:val="18"/>
                <w:szCs w:val="18"/>
                <w:lang w:val="de-AT" w:eastAsia="de-AT"/>
                <w14:ligatures w14:val="none"/>
              </w:rPr>
              <w:t>")</w:t>
            </w:r>
            <w:r w:rsidRPr="00241A47">
              <w:rPr>
                <w:rFonts w:ascii="Verdana" w:eastAsia="Times New Roman" w:hAnsi="Verdana" w:cs="Times New Roman"/>
                <w:color w:val="000000"/>
                <w:kern w:val="0"/>
                <w:sz w:val="18"/>
                <w:szCs w:val="18"/>
                <w:lang w:val="de-AT" w:eastAsia="de-AT"/>
                <w14:ligatures w14:val="none"/>
              </w:rPr>
              <w:br/>
            </w:r>
            <w:r w:rsidRPr="00241A47">
              <w:rPr>
                <w:rFonts w:ascii="Verdana" w:eastAsia="Times New Roman" w:hAnsi="Verdana" w:cs="Times New Roman"/>
                <w:color w:val="000000"/>
                <w:kern w:val="0"/>
                <w:sz w:val="18"/>
                <w:szCs w:val="18"/>
                <w:lang w:val="de-AT" w:eastAsia="de-AT"/>
                <w14:ligatures w14:val="none"/>
              </w:rPr>
              <w:br/>
            </w:r>
          </w:p>
        </w:tc>
      </w:tr>
    </w:tbl>
    <w:p w14:paraId="46190795" w14:textId="77777777" w:rsidR="007828AD" w:rsidRDefault="007828AD"/>
    <w:p w14:paraId="05E02A97" w14:textId="77777777" w:rsidR="00691483" w:rsidRDefault="00691483"/>
    <w:p w14:paraId="271C700B" w14:textId="77777777" w:rsidR="00691483" w:rsidRDefault="00691483"/>
    <w:p w14:paraId="59AB1DC9" w14:textId="77777777" w:rsidR="00691483" w:rsidRDefault="00691483"/>
    <w:p w14:paraId="3A007F39" w14:textId="77777777" w:rsidR="00691483" w:rsidRDefault="00691483"/>
    <w:p w14:paraId="471F8074" w14:textId="77777777" w:rsidR="00691483" w:rsidRDefault="00691483"/>
    <w:p w14:paraId="0D78A359" w14:textId="77777777" w:rsidR="00691483" w:rsidRDefault="00691483"/>
    <w:p w14:paraId="11D53913" w14:textId="77777777" w:rsidR="00691483" w:rsidRDefault="00691483"/>
    <w:p w14:paraId="1BF5E3B3" w14:textId="77777777" w:rsidR="00691483" w:rsidRPr="00067AA9" w:rsidRDefault="00691483" w:rsidP="00691483">
      <w:pPr>
        <w:spacing w:before="140" w:after="120" w:line="240" w:lineRule="auto"/>
        <w:jc w:val="center"/>
        <w:rPr>
          <w:rFonts w:ascii="Verdana" w:eastAsia="Times New Roman" w:hAnsi="Verdana" w:cs="Times New Roman"/>
          <w:color w:val="000000"/>
          <w:kern w:val="0"/>
          <w:lang w:val="de-AT" w:eastAsia="de-AT"/>
          <w14:ligatures w14:val="none"/>
        </w:rPr>
      </w:pPr>
      <w:hyperlink r:id="rId75" w:history="1">
        <w:r w:rsidRPr="00067AA9">
          <w:rPr>
            <w:rFonts w:ascii="Verdana" w:eastAsia="Times New Roman" w:hAnsi="Verdana" w:cs="Times New Roman"/>
            <w:b/>
            <w:bCs/>
            <w:color w:val="660000"/>
            <w:kern w:val="0"/>
            <w:lang w:val="de-AT" w:eastAsia="de-AT"/>
            <w14:ligatures w14:val="none"/>
          </w:rPr>
          <w:t>DIESES   DOKUMENT</w:t>
        </w:r>
      </w:hyperlink>
      <w:r w:rsidRPr="00067AA9">
        <w:rPr>
          <w:rFonts w:ascii="Verdana" w:eastAsia="Times New Roman" w:hAnsi="Verdana" w:cs="Times New Roman"/>
          <w:color w:val="000000"/>
          <w:kern w:val="0"/>
          <w:lang w:val="de-AT" w:eastAsia="de-AT"/>
          <w14:ligatures w14:val="none"/>
        </w:rPr>
        <w:t>   per E-mail weiterempfehlen</w:t>
      </w:r>
    </w:p>
    <w:tbl>
      <w:tblPr>
        <w:tblW w:w="4950" w:type="pct"/>
        <w:tblCellSpacing w:w="0" w:type="dxa"/>
        <w:tblCellMar>
          <w:left w:w="0" w:type="dxa"/>
          <w:right w:w="0" w:type="dxa"/>
        </w:tblCellMar>
        <w:tblLook w:val="04A0" w:firstRow="1" w:lastRow="0" w:firstColumn="1" w:lastColumn="0" w:noHBand="0" w:noVBand="1"/>
      </w:tblPr>
      <w:tblGrid>
        <w:gridCol w:w="10361"/>
      </w:tblGrid>
      <w:tr w:rsidR="00691483" w:rsidRPr="006E150C" w14:paraId="53E97011" w14:textId="77777777" w:rsidTr="00A90D46">
        <w:trPr>
          <w:tblCellSpacing w:w="0" w:type="dxa"/>
        </w:trPr>
        <w:tc>
          <w:tcPr>
            <w:tcW w:w="0" w:type="auto"/>
            <w:vAlign w:val="center"/>
            <w:hideMark/>
          </w:tcPr>
          <w:p w14:paraId="432D030C" w14:textId="77777777" w:rsidR="00691483" w:rsidRPr="00067AA9" w:rsidRDefault="00000000" w:rsidP="00A90D46">
            <w:pPr>
              <w:spacing w:after="0" w:line="240" w:lineRule="auto"/>
              <w:rPr>
                <w:rFonts w:ascii="Arial" w:eastAsia="Times New Roman" w:hAnsi="Arial" w:cs="Arial"/>
                <w:color w:val="000000"/>
                <w:kern w:val="0"/>
                <w:sz w:val="18"/>
                <w:szCs w:val="18"/>
                <w:lang w:val="de-AT" w:eastAsia="de-AT"/>
                <w14:ligatures w14:val="none"/>
              </w:rPr>
            </w:pPr>
            <w:r>
              <w:rPr>
                <w:rFonts w:ascii="Arial" w:eastAsia="Times New Roman" w:hAnsi="Arial" w:cs="Arial"/>
                <w:color w:val="000000"/>
                <w:kern w:val="0"/>
                <w:sz w:val="18"/>
                <w:szCs w:val="18"/>
                <w:lang w:val="de-AT" w:eastAsia="de-AT"/>
                <w14:ligatures w14:val="none"/>
              </w:rPr>
              <w:pict w14:anchorId="2EB2C9D6">
                <v:rect id="_x0000_i1028" style="width:0;height:1.5pt" o:hralign="center" o:hrstd="t" o:hr="t" fillcolor="#a0a0a0" stroked="f"/>
              </w:pict>
            </w:r>
          </w:p>
          <w:p w14:paraId="30DAC5F7" w14:textId="77777777" w:rsidR="00691483" w:rsidRPr="00067AA9" w:rsidRDefault="00691483" w:rsidP="00A90D46">
            <w:pPr>
              <w:spacing w:after="0" w:line="240" w:lineRule="auto"/>
              <w:jc w:val="center"/>
              <w:rPr>
                <w:rFonts w:ascii="Arial" w:eastAsia="Times New Roman" w:hAnsi="Arial" w:cs="Arial"/>
                <w:color w:val="000000"/>
                <w:kern w:val="0"/>
                <w:sz w:val="18"/>
                <w:szCs w:val="18"/>
                <w:lang w:val="de-AT" w:eastAsia="de-AT"/>
                <w14:ligatures w14:val="none"/>
              </w:rPr>
            </w:pPr>
            <w:hyperlink r:id="rId76" w:tgtFrame="_blank" w:history="1">
              <w:r w:rsidRPr="00067AA9">
                <w:rPr>
                  <w:rFonts w:ascii="Arial" w:eastAsia="Times New Roman" w:hAnsi="Arial" w:cs="Arial"/>
                  <w:b/>
                  <w:bCs/>
                  <w:color w:val="660000"/>
                  <w:kern w:val="0"/>
                  <w:sz w:val="18"/>
                  <w:szCs w:val="18"/>
                  <w:lang w:val="de-AT" w:eastAsia="de-AT"/>
                  <w14:ligatures w14:val="none"/>
                </w:rPr>
                <w:t>HOME</w:t>
              </w:r>
            </w:hyperlink>
            <w:r w:rsidRPr="00067AA9">
              <w:rPr>
                <w:rFonts w:ascii="Arial" w:eastAsia="Times New Roman" w:hAnsi="Arial" w:cs="Arial"/>
                <w:b/>
                <w:bCs/>
                <w:color w:val="000000"/>
                <w:kern w:val="0"/>
                <w:sz w:val="18"/>
                <w:szCs w:val="18"/>
                <w:lang w:val="de-AT" w:eastAsia="de-AT"/>
                <w14:ligatures w14:val="none"/>
              </w:rPr>
              <w:t>  |  </w:t>
            </w:r>
            <w:hyperlink r:id="rId77" w:history="1">
              <w:r w:rsidRPr="00067AA9">
                <w:rPr>
                  <w:rFonts w:ascii="Arial" w:eastAsia="Times New Roman" w:hAnsi="Arial" w:cs="Arial"/>
                  <w:b/>
                  <w:bCs/>
                  <w:color w:val="660000"/>
                  <w:kern w:val="0"/>
                  <w:sz w:val="18"/>
                  <w:szCs w:val="18"/>
                  <w:u w:val="single"/>
                  <w:lang w:val="de-AT" w:eastAsia="de-AT"/>
                  <w14:ligatures w14:val="none"/>
                </w:rPr>
                <w:t>KONTAKT</w:t>
              </w:r>
            </w:hyperlink>
            <w:r w:rsidRPr="00067AA9">
              <w:rPr>
                <w:rFonts w:ascii="Arial" w:eastAsia="Times New Roman" w:hAnsi="Arial" w:cs="Arial"/>
                <w:b/>
                <w:bCs/>
                <w:color w:val="000000"/>
                <w:kern w:val="0"/>
                <w:sz w:val="18"/>
                <w:szCs w:val="18"/>
                <w:lang w:val="de-AT" w:eastAsia="de-AT"/>
                <w14:ligatures w14:val="none"/>
              </w:rPr>
              <w:t>  |  </w:t>
            </w:r>
            <w:hyperlink r:id="rId78" w:history="1">
              <w:r w:rsidRPr="00067AA9">
                <w:rPr>
                  <w:rFonts w:ascii="Arial" w:eastAsia="Times New Roman" w:hAnsi="Arial" w:cs="Arial"/>
                  <w:b/>
                  <w:bCs/>
                  <w:color w:val="660000"/>
                  <w:kern w:val="0"/>
                  <w:sz w:val="18"/>
                  <w:szCs w:val="18"/>
                  <w:u w:val="single"/>
                  <w:lang w:val="de-AT" w:eastAsia="de-AT"/>
                  <w14:ligatures w14:val="none"/>
                </w:rPr>
                <w:t>SITEMAP</w:t>
              </w:r>
            </w:hyperlink>
            <w:r w:rsidRPr="00067AA9">
              <w:rPr>
                <w:rFonts w:ascii="Arial" w:eastAsia="Times New Roman" w:hAnsi="Arial" w:cs="Arial"/>
                <w:b/>
                <w:bCs/>
                <w:color w:val="000000"/>
                <w:kern w:val="0"/>
                <w:sz w:val="18"/>
                <w:szCs w:val="18"/>
                <w:lang w:val="de-AT" w:eastAsia="de-AT"/>
                <w14:ligatures w14:val="none"/>
              </w:rPr>
              <w:t>  |  </w:t>
            </w:r>
            <w:hyperlink r:id="rId79" w:anchor="Verzeichnis" w:history="1">
              <w:r w:rsidRPr="00067AA9">
                <w:rPr>
                  <w:rFonts w:ascii="Arial" w:eastAsia="Times New Roman" w:hAnsi="Arial" w:cs="Arial"/>
                  <w:b/>
                  <w:bCs/>
                  <w:color w:val="660000"/>
                  <w:kern w:val="0"/>
                  <w:sz w:val="18"/>
                  <w:szCs w:val="18"/>
                  <w:u w:val="single"/>
                  <w:lang w:val="de-AT" w:eastAsia="de-AT"/>
                  <w14:ligatures w14:val="none"/>
                </w:rPr>
                <w:t>INHALT</w:t>
              </w:r>
            </w:hyperlink>
            <w:r w:rsidRPr="00067AA9">
              <w:rPr>
                <w:rFonts w:ascii="Arial" w:eastAsia="Times New Roman" w:hAnsi="Arial" w:cs="Arial"/>
                <w:b/>
                <w:bCs/>
                <w:color w:val="000000"/>
                <w:kern w:val="0"/>
                <w:sz w:val="18"/>
                <w:szCs w:val="18"/>
                <w:lang w:val="de-AT" w:eastAsia="de-AT"/>
                <w14:ligatures w14:val="none"/>
              </w:rPr>
              <w:t>  |  </w:t>
            </w:r>
            <w:hyperlink r:id="rId80" w:history="1">
              <w:r w:rsidRPr="00067AA9">
                <w:rPr>
                  <w:rFonts w:ascii="Arial" w:eastAsia="Times New Roman" w:hAnsi="Arial" w:cs="Arial"/>
                  <w:b/>
                  <w:bCs/>
                  <w:color w:val="660000"/>
                  <w:kern w:val="0"/>
                  <w:sz w:val="18"/>
                  <w:szCs w:val="18"/>
                  <w:u w:val="single"/>
                  <w:lang w:val="de-AT" w:eastAsia="de-AT"/>
                  <w14:ligatures w14:val="none"/>
                </w:rPr>
                <w:t>DISKURSÜBERSICHT</w:t>
              </w:r>
            </w:hyperlink>
            <w:r w:rsidRPr="00067AA9">
              <w:rPr>
                <w:rFonts w:ascii="Arial" w:eastAsia="Times New Roman" w:hAnsi="Arial" w:cs="Arial"/>
                <w:b/>
                <w:bCs/>
                <w:color w:val="000000"/>
                <w:kern w:val="0"/>
                <w:sz w:val="18"/>
                <w:szCs w:val="18"/>
                <w:lang w:val="de-AT" w:eastAsia="de-AT"/>
                <w14:ligatures w14:val="none"/>
              </w:rPr>
              <w:t>  |  </w:t>
            </w:r>
            <w:hyperlink r:id="rId81" w:anchor="Impressum" w:history="1">
              <w:r w:rsidRPr="00067AA9">
                <w:rPr>
                  <w:rFonts w:ascii="Arial" w:eastAsia="Times New Roman" w:hAnsi="Arial" w:cs="Arial"/>
                  <w:b/>
                  <w:bCs/>
                  <w:color w:val="660000"/>
                  <w:kern w:val="0"/>
                  <w:sz w:val="18"/>
                  <w:szCs w:val="18"/>
                  <w:u w:val="single"/>
                  <w:lang w:val="de-AT" w:eastAsia="de-AT"/>
                  <w14:ligatures w14:val="none"/>
                </w:rPr>
                <w:t>IMPRESSUM</w:t>
              </w:r>
            </w:hyperlink>
          </w:p>
        </w:tc>
      </w:tr>
    </w:tbl>
    <w:p w14:paraId="3D7D2620" w14:textId="45F5007B" w:rsidR="00691483" w:rsidRPr="00067AA9" w:rsidRDefault="00691483" w:rsidP="00691483">
      <w:pPr>
        <w:spacing w:after="0" w:line="240" w:lineRule="auto"/>
        <w:rPr>
          <w:rFonts w:ascii="Times New Roman" w:eastAsia="Times New Roman" w:hAnsi="Times New Roman" w:cs="Times New Roman"/>
          <w:kern w:val="0"/>
          <w:sz w:val="24"/>
          <w:szCs w:val="24"/>
          <w:lang w:val="de-AT" w:eastAsia="de-AT"/>
          <w14:ligatures w14:val="none"/>
        </w:rPr>
      </w:pPr>
    </w:p>
    <w:p w14:paraId="052C6D53" w14:textId="77777777" w:rsidR="00691483" w:rsidRPr="00067AA9" w:rsidRDefault="00691483" w:rsidP="00691483">
      <w:pPr>
        <w:spacing w:before="140" w:after="120" w:line="240" w:lineRule="auto"/>
        <w:rPr>
          <w:rFonts w:ascii="Verdana" w:eastAsia="Times New Roman" w:hAnsi="Verdana" w:cs="Times New Roman"/>
          <w:color w:val="000000"/>
          <w:kern w:val="0"/>
          <w:lang w:val="de-AT" w:eastAsia="de-AT"/>
          <w14:ligatures w14:val="none"/>
        </w:rPr>
      </w:pPr>
      <w:hyperlink r:id="rId82" w:anchor="top" w:history="1">
        <w:r w:rsidRPr="00067AA9">
          <w:rPr>
            <w:rFonts w:ascii="Verdana" w:eastAsia="Times New Roman" w:hAnsi="Verdana" w:cs="Times New Roman"/>
            <w:i/>
            <w:iCs/>
            <w:color w:val="660000"/>
            <w:kern w:val="0"/>
            <w:u w:val="single"/>
            <w:lang w:val="de-AT" w:eastAsia="de-AT"/>
            <w14:ligatures w14:val="none"/>
          </w:rPr>
          <w:t>TOP</w:t>
        </w:r>
      </w:hyperlink>
      <w:r w:rsidRPr="00067AA9">
        <w:rPr>
          <w:rFonts w:ascii="Verdana" w:eastAsia="Times New Roman" w:hAnsi="Verdana" w:cs="Times New Roman"/>
          <w:color w:val="000000"/>
          <w:kern w:val="0"/>
          <w:lang w:val="de-AT" w:eastAsia="de-AT"/>
          <w14:ligatures w14:val="none"/>
        </w:rPr>
        <w:br/>
      </w:r>
      <w:hyperlink r:id="rId83" w:history="1">
        <w:r w:rsidRPr="00067AA9">
          <w:rPr>
            <w:rFonts w:ascii="Verdana" w:eastAsia="Times New Roman" w:hAnsi="Verdana" w:cs="Times New Roman"/>
            <w:color w:val="660000"/>
            <w:kern w:val="0"/>
            <w:u w:val="single"/>
            <w:lang w:val="de-AT" w:eastAsia="de-AT"/>
            <w14:ligatures w14:val="none"/>
          </w:rPr>
          <w:t>DISKURSÜBERSICHT</w:t>
        </w:r>
      </w:hyperlink>
      <w:r w:rsidRPr="00067AA9">
        <w:rPr>
          <w:rFonts w:ascii="Verdana" w:eastAsia="Times New Roman" w:hAnsi="Verdana" w:cs="Times New Roman"/>
          <w:color w:val="000000"/>
          <w:kern w:val="0"/>
          <w:lang w:val="de-AT" w:eastAsia="de-AT"/>
          <w14:ligatures w14:val="none"/>
        </w:rPr>
        <w:br/>
      </w:r>
      <w:hyperlink r:id="rId84" w:tgtFrame="_blank" w:history="1">
        <w:r w:rsidRPr="00067AA9">
          <w:rPr>
            <w:rFonts w:ascii="Verdana" w:eastAsia="Times New Roman" w:hAnsi="Verdana" w:cs="Times New Roman"/>
            <w:color w:val="660000"/>
            <w:kern w:val="0"/>
            <w:u w:val="single"/>
            <w:lang w:val="de-AT" w:eastAsia="de-AT"/>
            <w14:ligatures w14:val="none"/>
          </w:rPr>
          <w:t>STARTSEITE</w:t>
        </w:r>
      </w:hyperlink>
    </w:p>
    <w:tbl>
      <w:tblPr>
        <w:tblW w:w="4000" w:type="pct"/>
        <w:jc w:val="center"/>
        <w:tblCellSpacing w:w="15" w:type="dxa"/>
        <w:tblBorders>
          <w:top w:val="single" w:sz="18" w:space="0" w:color="0000FF"/>
          <w:left w:val="single" w:sz="18" w:space="0" w:color="0000FF"/>
          <w:bottom w:val="single" w:sz="18" w:space="0" w:color="0000FF"/>
          <w:right w:val="single" w:sz="18" w:space="0" w:color="0000FF"/>
        </w:tblBorders>
        <w:tblCellMar>
          <w:top w:w="20" w:type="dxa"/>
          <w:left w:w="20" w:type="dxa"/>
          <w:bottom w:w="20" w:type="dxa"/>
          <w:right w:w="20" w:type="dxa"/>
        </w:tblCellMar>
        <w:tblLook w:val="04A0" w:firstRow="1" w:lastRow="0" w:firstColumn="1" w:lastColumn="0" w:noHBand="0" w:noVBand="1"/>
      </w:tblPr>
      <w:tblGrid>
        <w:gridCol w:w="8360"/>
      </w:tblGrid>
      <w:tr w:rsidR="00691483" w:rsidRPr="006E150C" w14:paraId="5D352546" w14:textId="77777777" w:rsidTr="00A90D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6AB883" w14:textId="77777777" w:rsidR="00691483" w:rsidRPr="00067AA9" w:rsidRDefault="00691483" w:rsidP="00A90D46">
            <w:pPr>
              <w:spacing w:after="240" w:line="240" w:lineRule="auto"/>
              <w:jc w:val="center"/>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b/>
                <w:bCs/>
                <w:color w:val="000000"/>
                <w:kern w:val="0"/>
                <w:lang w:val="de-AT" w:eastAsia="de-AT"/>
                <w14:ligatures w14:val="none"/>
              </w:rPr>
              <w:t>Diese Website verwendet keine "suchoptimierte" Software um Suchmaschinen auszutricksen und desinteressierte Besucher anzulocken.</w:t>
            </w:r>
            <w:r w:rsidRPr="00067AA9">
              <w:rPr>
                <w:rFonts w:ascii="Verdana" w:eastAsia="Times New Roman" w:hAnsi="Verdana" w:cs="Times New Roman"/>
                <w:b/>
                <w:bCs/>
                <w:color w:val="000000"/>
                <w:kern w:val="0"/>
                <w:lang w:val="de-AT" w:eastAsia="de-AT"/>
                <w14:ligatures w14:val="none"/>
              </w:rPr>
              <w:br/>
              <w:t>Wir vertrauen auf jene Besucher, welche ernsthaft die Wahrheit suchen und sich dabei durch den Geist der Wahrheit (</w:t>
            </w:r>
            <w:hyperlink r:id="rId85" w:history="1">
              <w:r w:rsidRPr="00067AA9">
                <w:rPr>
                  <w:rFonts w:ascii="Verdana" w:eastAsia="Times New Roman" w:hAnsi="Verdana" w:cs="Times New Roman"/>
                  <w:b/>
                  <w:bCs/>
                  <w:color w:val="660000"/>
                  <w:kern w:val="0"/>
                  <w:u w:val="single"/>
                  <w:lang w:val="de-AT" w:eastAsia="de-AT"/>
                  <w14:ligatures w14:val="none"/>
                </w:rPr>
                <w:t>Jh 14,15‒17</w:t>
              </w:r>
            </w:hyperlink>
            <w:r w:rsidRPr="00067AA9">
              <w:rPr>
                <w:rFonts w:ascii="Verdana" w:eastAsia="Times New Roman" w:hAnsi="Verdana" w:cs="Times New Roman"/>
                <w:b/>
                <w:bCs/>
                <w:color w:val="000000"/>
                <w:kern w:val="0"/>
                <w:lang w:val="de-AT" w:eastAsia="de-AT"/>
                <w14:ligatures w14:val="none"/>
              </w:rPr>
              <w:t>) – den Geist Gottes – leiten lassen.</w:t>
            </w:r>
          </w:p>
        </w:tc>
      </w:tr>
      <w:tr w:rsidR="00691483" w:rsidRPr="00067AA9" w14:paraId="3EAE1924" w14:textId="77777777" w:rsidTr="00A90D4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E3C44C" w14:textId="77777777" w:rsidR="00691483" w:rsidRPr="00067AA9" w:rsidRDefault="00691483" w:rsidP="00A90D46">
            <w:pPr>
              <w:spacing w:before="220" w:after="60" w:line="240" w:lineRule="auto"/>
              <w:jc w:val="center"/>
              <w:outlineLvl w:val="1"/>
              <w:rPr>
                <w:rFonts w:ascii="Verdana" w:eastAsia="Times New Roman" w:hAnsi="Verdana" w:cs="Times New Roman"/>
                <w:b/>
                <w:bCs/>
                <w:i/>
                <w:iCs/>
                <w:color w:val="000000"/>
                <w:kern w:val="0"/>
                <w:sz w:val="26"/>
                <w:szCs w:val="26"/>
                <w:lang w:val="de-AT" w:eastAsia="de-AT"/>
                <w14:ligatures w14:val="none"/>
              </w:rPr>
            </w:pPr>
            <w:r w:rsidRPr="00067AA9">
              <w:rPr>
                <w:rFonts w:ascii="Verdana" w:eastAsia="Times New Roman" w:hAnsi="Verdana" w:cs="Times New Roman"/>
                <w:b/>
                <w:bCs/>
                <w:i/>
                <w:iCs/>
                <w:color w:val="000000"/>
                <w:kern w:val="0"/>
                <w:sz w:val="26"/>
                <w:szCs w:val="26"/>
                <w:lang w:val="de-AT" w:eastAsia="de-AT"/>
                <w14:ligatures w14:val="none"/>
              </w:rPr>
              <w:t>Der Weg ist gefunden!, wir müssen ihn nur mehr gehen!</w:t>
            </w:r>
          </w:p>
          <w:p w14:paraId="6EEE7797" w14:textId="77777777" w:rsidR="00691483" w:rsidRPr="00067AA9" w:rsidRDefault="00691483" w:rsidP="00A90D46">
            <w:pPr>
              <w:spacing w:before="140" w:after="60" w:line="240" w:lineRule="auto"/>
              <w:jc w:val="center"/>
              <w:outlineLvl w:val="8"/>
              <w:rPr>
                <w:rFonts w:ascii="Verdana" w:eastAsia="Times New Roman" w:hAnsi="Verdana" w:cs="Times New Roman"/>
                <w:color w:val="000000"/>
                <w:kern w:val="0"/>
                <w:sz w:val="18"/>
                <w:szCs w:val="18"/>
                <w:lang w:val="de-AT" w:eastAsia="de-AT"/>
                <w14:ligatures w14:val="none"/>
              </w:rPr>
            </w:pPr>
            <w:r w:rsidRPr="00067AA9">
              <w:rPr>
                <w:rFonts w:ascii="Verdana" w:eastAsia="Times New Roman" w:hAnsi="Verdana" w:cs="Times New Roman"/>
                <w:color w:val="000000"/>
                <w:kern w:val="0"/>
                <w:sz w:val="18"/>
                <w:szCs w:val="18"/>
                <w:lang w:val="de-AT" w:eastAsia="de-AT"/>
                <w14:ligatures w14:val="none"/>
              </w:rPr>
              <w:t>(Allerdings ohne Kreuzigung und ohne sebstverordnete "Leiden" [katholisch], diese waren dem Sohn Gottes vorbehalten)</w:t>
            </w:r>
          </w:p>
          <w:p w14:paraId="4D6ECFD8" w14:textId="77777777" w:rsidR="00691483" w:rsidRPr="00067AA9" w:rsidRDefault="00691483" w:rsidP="00A90D46">
            <w:pPr>
              <w:spacing w:before="140" w:after="60" w:line="240" w:lineRule="auto"/>
              <w:outlineLvl w:val="6"/>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b/>
                <w:bCs/>
                <w:color w:val="000000"/>
                <w:kern w:val="0"/>
                <w:lang w:val="de-AT" w:eastAsia="de-AT"/>
                <w14:ligatures w14:val="none"/>
              </w:rPr>
              <w:t>Eng ist die Pforte und schmal der Weg, der zum Leben führt wenige finden ihn!.</w:t>
            </w:r>
          </w:p>
          <w:p w14:paraId="2F287234" w14:textId="77777777" w:rsidR="00691483" w:rsidRPr="00067AA9" w:rsidRDefault="00691483" w:rsidP="00A90D46">
            <w:pPr>
              <w:spacing w:after="240" w:line="240" w:lineRule="auto"/>
              <w:ind w:left="210"/>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b/>
                <w:bCs/>
                <w:color w:val="000000"/>
                <w:kern w:val="0"/>
                <w:lang w:val="de-AT" w:eastAsia="de-AT"/>
                <w14:ligatures w14:val="none"/>
              </w:rPr>
              <w:t>Mt</w:t>
            </w:r>
            <w:r w:rsidRPr="00067AA9">
              <w:rPr>
                <w:rFonts w:ascii="Verdana" w:eastAsia="Times New Roman" w:hAnsi="Verdana" w:cs="Times New Roman"/>
                <w:color w:val="000000"/>
                <w:kern w:val="0"/>
                <w:lang w:val="de-AT" w:eastAsia="de-AT"/>
                <w14:ligatures w14:val="none"/>
              </w:rPr>
              <w:t> 7,13 Geht hinein durch die enge Pforte. Denn die Pforte ist weit, und der Weg ist breit, der zur Verdammnis führt, und viele sind es, die auf ihm hineingehen. 7,14 </w:t>
            </w:r>
            <w:r w:rsidRPr="00067AA9">
              <w:rPr>
                <w:rFonts w:ascii="Verdana" w:eastAsia="Times New Roman" w:hAnsi="Verdana" w:cs="Times New Roman"/>
                <w:b/>
                <w:bCs/>
                <w:color w:val="000000"/>
                <w:kern w:val="0"/>
                <w:lang w:val="de-AT" w:eastAsia="de-AT"/>
                <w14:ligatures w14:val="none"/>
              </w:rPr>
              <w:t>Wie eng ist die Pforte und wie schmal der Weg, der zum Leben führt, und wenige sind es, die ihn finden!</w:t>
            </w:r>
            <w:r w:rsidRPr="00067AA9">
              <w:rPr>
                <w:rFonts w:ascii="Verdana" w:eastAsia="Times New Roman" w:hAnsi="Verdana" w:cs="Times New Roman"/>
                <w:color w:val="000000"/>
                <w:kern w:val="0"/>
                <w:lang w:val="de-AT" w:eastAsia="de-AT"/>
                <w14:ligatures w14:val="none"/>
              </w:rPr>
              <w:t> Mt 7,13-14;</w:t>
            </w:r>
          </w:p>
          <w:p w14:paraId="3DB1FB79" w14:textId="77777777" w:rsidR="00691483" w:rsidRPr="00067AA9" w:rsidRDefault="00691483" w:rsidP="00A90D46">
            <w:pPr>
              <w:spacing w:before="140" w:after="120" w:line="240" w:lineRule="auto"/>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color w:val="000000"/>
                <w:kern w:val="0"/>
                <w:lang w:val="de-AT" w:eastAsia="de-AT"/>
                <w14:ligatures w14:val="none"/>
              </w:rPr>
              <w:t>Es ist der Glaube an unseren Herrn und Gott Jesus Christus, der einzige Weg, der zum ewigen Leben führt. Die Wege aller anderen "Götter" dieser Welt sind weit, und breit sind ihre Pforten, die alle in die ewige Verdammnis führen. Die Religionen dieser Welt sind alle von Menschen ausgedacht – im weltlichen Christentum verfälscht – und daher gefallen sie der überwiegenden Mehrheit der Menschen, weil sie ihr Gedankengut beinhalten.</w:t>
            </w:r>
            <w:r w:rsidRPr="00067AA9">
              <w:rPr>
                <w:rFonts w:ascii="Verdana" w:eastAsia="Times New Roman" w:hAnsi="Verdana" w:cs="Times New Roman"/>
                <w:color w:val="000000"/>
                <w:kern w:val="0"/>
                <w:lang w:val="de-AT" w:eastAsia="de-AT"/>
                <w14:ligatures w14:val="none"/>
              </w:rPr>
              <w:br/>
            </w:r>
            <w:r w:rsidRPr="00067AA9">
              <w:rPr>
                <w:rFonts w:ascii="Verdana" w:eastAsia="Times New Roman" w:hAnsi="Verdana" w:cs="Times New Roman"/>
                <w:color w:val="000000"/>
                <w:kern w:val="0"/>
                <w:lang w:val="de-AT" w:eastAsia="de-AT"/>
                <w14:ligatures w14:val="none"/>
              </w:rPr>
              <w:br/>
              <w:t>(Siehe auch "</w:t>
            </w:r>
            <w:hyperlink r:id="rId86" w:tgtFrame="_blank" w:history="1">
              <w:r w:rsidRPr="00067AA9">
                <w:rPr>
                  <w:rFonts w:ascii="Verdana" w:eastAsia="Times New Roman" w:hAnsi="Verdana" w:cs="Times New Roman"/>
                  <w:color w:val="660000"/>
                  <w:kern w:val="0"/>
                  <w:u w:val="single"/>
                  <w:lang w:val="de-AT" w:eastAsia="de-AT"/>
                  <w14:ligatures w14:val="none"/>
                </w:rPr>
                <w:t>Die Quantentheorie beweist, dass man nie stirbt!</w:t>
              </w:r>
            </w:hyperlink>
            <w:r w:rsidRPr="00067AA9">
              <w:rPr>
                <w:rFonts w:ascii="Verdana" w:eastAsia="Times New Roman" w:hAnsi="Verdana" w:cs="Times New Roman"/>
                <w:color w:val="000000"/>
                <w:kern w:val="0"/>
                <w:lang w:val="de-AT" w:eastAsia="de-AT"/>
                <w14:ligatures w14:val="none"/>
              </w:rPr>
              <w:t>")</w:t>
            </w:r>
            <w:r w:rsidRPr="00067AA9">
              <w:rPr>
                <w:rFonts w:ascii="Verdana" w:eastAsia="Times New Roman" w:hAnsi="Verdana" w:cs="Times New Roman"/>
                <w:color w:val="000000"/>
                <w:kern w:val="0"/>
                <w:lang w:val="de-AT" w:eastAsia="de-AT"/>
                <w14:ligatures w14:val="none"/>
              </w:rPr>
              <w:br/>
            </w:r>
            <w:r w:rsidRPr="00067AA9">
              <w:rPr>
                <w:rFonts w:ascii="Verdana" w:eastAsia="Times New Roman" w:hAnsi="Verdana" w:cs="Times New Roman"/>
                <w:color w:val="000000"/>
                <w:kern w:val="0"/>
                <w:lang w:val="de-AT" w:eastAsia="de-AT"/>
                <w14:ligatures w14:val="none"/>
              </w:rPr>
              <w:br/>
            </w:r>
            <w:r w:rsidRPr="00067AA9">
              <w:rPr>
                <w:rFonts w:ascii="Verdana" w:eastAsia="Times New Roman" w:hAnsi="Verdana" w:cs="Times New Roman"/>
                <w:color w:val="000000"/>
                <w:kern w:val="0"/>
                <w:lang w:val="de-AT" w:eastAsia="de-AT"/>
                <w14:ligatures w14:val="none"/>
              </w:rPr>
              <w:br/>
              <w:t>Das biblische Christentum ist keine Religion, sondern eine Relation, also eine Verbindung oder Beziehung zu dem einen und einzigen, lebendigen Gott und seinem Sohn, unserem Herrn Jesus Christus. Der Glaube an Jesus Christus, als den Sohn Gottes und selbst auch Gott, der als Sühneopfer für die Sünden aller Menschen dieser Welt am Kreuz gestorben ist, und die Liebe zu ihm, das ist der einzige Weg zur Annahme durch Gott den Vater und zu seiner Liebe. Wenn wir den Sohn lieben, wird uns auch der Vater lieben und wir werden Kinder Gottes sein.</w:t>
            </w:r>
          </w:p>
          <w:p w14:paraId="70092ED7" w14:textId="77777777" w:rsidR="00691483" w:rsidRPr="00067AA9" w:rsidRDefault="00691483" w:rsidP="00A90D46">
            <w:pPr>
              <w:spacing w:before="140" w:after="60" w:line="240" w:lineRule="auto"/>
              <w:outlineLvl w:val="6"/>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b/>
                <w:bCs/>
                <w:color w:val="000000"/>
                <w:kern w:val="0"/>
                <w:lang w:val="de-AT" w:eastAsia="de-AT"/>
                <w14:ligatures w14:val="none"/>
              </w:rPr>
              <w:t>Ich bin der Weg</w:t>
            </w:r>
            <w:r w:rsidRPr="00067AA9">
              <w:rPr>
                <w:rFonts w:ascii="Verdana" w:eastAsia="Times New Roman" w:hAnsi="Verdana" w:cs="Times New Roman"/>
                <w:color w:val="000000"/>
                <w:kern w:val="0"/>
                <w:lang w:val="de-AT" w:eastAsia="de-AT"/>
                <w14:ligatures w14:val="none"/>
              </w:rPr>
              <w:t> und die Wahrheit und das Leben. Niemand kommt zum Vater als nur durch mich.</w:t>
            </w:r>
          </w:p>
          <w:p w14:paraId="2B56DECD" w14:textId="77777777" w:rsidR="00691483" w:rsidRPr="00067AA9" w:rsidRDefault="00691483" w:rsidP="00A90D46">
            <w:pPr>
              <w:spacing w:after="120" w:line="240" w:lineRule="auto"/>
              <w:ind w:left="210"/>
              <w:rPr>
                <w:rFonts w:ascii="Verdana" w:eastAsia="Times New Roman" w:hAnsi="Verdana" w:cs="Times New Roman"/>
                <w:color w:val="000000"/>
                <w:kern w:val="0"/>
                <w:lang w:val="de-AT" w:eastAsia="de-AT"/>
                <w14:ligatures w14:val="none"/>
              </w:rPr>
            </w:pPr>
            <w:r w:rsidRPr="00067AA9">
              <w:rPr>
                <w:rFonts w:ascii="Verdana" w:eastAsia="Times New Roman" w:hAnsi="Verdana" w:cs="Times New Roman"/>
                <w:b/>
                <w:bCs/>
                <w:color w:val="000000"/>
                <w:kern w:val="0"/>
                <w:lang w:val="de-AT" w:eastAsia="de-AT"/>
                <w14:ligatures w14:val="none"/>
              </w:rPr>
              <w:t>Jh</w:t>
            </w:r>
            <w:r w:rsidRPr="00067AA9">
              <w:rPr>
                <w:rFonts w:ascii="Verdana" w:eastAsia="Times New Roman" w:hAnsi="Verdana" w:cs="Times New Roman"/>
                <w:color w:val="000000"/>
                <w:kern w:val="0"/>
                <w:lang w:val="de-AT" w:eastAsia="de-AT"/>
                <w14:ligatures w14:val="none"/>
              </w:rPr>
              <w:t> 14,6 Jesus spricht zu ihm: Ich bin der Weg und die Wahrheit und das Leben. </w:t>
            </w:r>
            <w:r w:rsidRPr="00067AA9">
              <w:rPr>
                <w:rFonts w:ascii="Verdana" w:eastAsia="Times New Roman" w:hAnsi="Verdana" w:cs="Times New Roman"/>
                <w:b/>
                <w:bCs/>
                <w:color w:val="000000"/>
                <w:kern w:val="0"/>
                <w:lang w:val="de-AT" w:eastAsia="de-AT"/>
                <w14:ligatures w14:val="none"/>
              </w:rPr>
              <w:t>Niemand kommt zum Vater als nur durch mich.</w:t>
            </w:r>
            <w:r w:rsidRPr="00067AA9">
              <w:rPr>
                <w:rFonts w:ascii="Verdana" w:eastAsia="Times New Roman" w:hAnsi="Verdana" w:cs="Times New Roman"/>
                <w:color w:val="000000"/>
                <w:kern w:val="0"/>
                <w:lang w:val="de-AT" w:eastAsia="de-AT"/>
                <w14:ligatures w14:val="none"/>
              </w:rPr>
              <w:t> Jh 14, 6;</w:t>
            </w:r>
            <w:r w:rsidRPr="00067AA9">
              <w:rPr>
                <w:rFonts w:ascii="Verdana" w:eastAsia="Times New Roman" w:hAnsi="Verdana" w:cs="Times New Roman"/>
                <w:color w:val="000000"/>
                <w:kern w:val="0"/>
                <w:lang w:val="de-AT" w:eastAsia="de-AT"/>
                <w14:ligatures w14:val="none"/>
              </w:rPr>
              <w:br/>
            </w:r>
            <w:r w:rsidRPr="00067AA9">
              <w:rPr>
                <w:rFonts w:ascii="Verdana" w:eastAsia="Times New Roman" w:hAnsi="Verdana" w:cs="Times New Roman"/>
                <w:color w:val="000000"/>
                <w:kern w:val="0"/>
                <w:lang w:val="de-AT" w:eastAsia="de-AT"/>
                <w14:ligatures w14:val="none"/>
              </w:rPr>
              <w:br/>
            </w:r>
          </w:p>
        </w:tc>
      </w:tr>
    </w:tbl>
    <w:p w14:paraId="2FF6E433" w14:textId="77777777" w:rsidR="00691483" w:rsidRDefault="00691483" w:rsidP="00691483"/>
    <w:sectPr w:rsidR="00691483" w:rsidSect="00241A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ex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47"/>
    <w:rsid w:val="00042715"/>
    <w:rsid w:val="000C066D"/>
    <w:rsid w:val="00237175"/>
    <w:rsid w:val="00241A47"/>
    <w:rsid w:val="00267B9C"/>
    <w:rsid w:val="00290BB4"/>
    <w:rsid w:val="003C0C56"/>
    <w:rsid w:val="0057738C"/>
    <w:rsid w:val="00691483"/>
    <w:rsid w:val="006B3B16"/>
    <w:rsid w:val="006E150C"/>
    <w:rsid w:val="00724270"/>
    <w:rsid w:val="007828AD"/>
    <w:rsid w:val="009A1F2F"/>
    <w:rsid w:val="00C733B7"/>
    <w:rsid w:val="00D0661A"/>
    <w:rsid w:val="00F92A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8B9E"/>
  <w15:chartTrackingRefBased/>
  <w15:docId w15:val="{BB639710-9192-4AEB-8115-D8ECA086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241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1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1A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1A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1A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1A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1A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1A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1A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237175"/>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237175"/>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241A47"/>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semiHidden/>
    <w:rsid w:val="00241A47"/>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241A47"/>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241A47"/>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241A47"/>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241A47"/>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241A47"/>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241A47"/>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241A47"/>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241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1A47"/>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241A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1A47"/>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241A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1A47"/>
    <w:rPr>
      <w:i/>
      <w:iCs/>
      <w:color w:val="404040" w:themeColor="text1" w:themeTint="BF"/>
      <w:lang w:val="en-US"/>
    </w:rPr>
  </w:style>
  <w:style w:type="paragraph" w:styleId="Listenabsatz">
    <w:name w:val="List Paragraph"/>
    <w:basedOn w:val="Standard"/>
    <w:uiPriority w:val="34"/>
    <w:qFormat/>
    <w:rsid w:val="00241A47"/>
    <w:pPr>
      <w:ind w:left="720"/>
      <w:contextualSpacing/>
    </w:pPr>
  </w:style>
  <w:style w:type="character" w:styleId="IntensiveHervorhebung">
    <w:name w:val="Intense Emphasis"/>
    <w:basedOn w:val="Absatz-Standardschriftart"/>
    <w:uiPriority w:val="21"/>
    <w:qFormat/>
    <w:rsid w:val="00241A47"/>
    <w:rPr>
      <w:i/>
      <w:iCs/>
      <w:color w:val="0F4761" w:themeColor="accent1" w:themeShade="BF"/>
    </w:rPr>
  </w:style>
  <w:style w:type="paragraph" w:styleId="IntensivesZitat">
    <w:name w:val="Intense Quote"/>
    <w:basedOn w:val="Standard"/>
    <w:next w:val="Standard"/>
    <w:link w:val="IntensivesZitatZchn"/>
    <w:uiPriority w:val="30"/>
    <w:qFormat/>
    <w:rsid w:val="00241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1A47"/>
    <w:rPr>
      <w:i/>
      <w:iCs/>
      <w:color w:val="0F4761" w:themeColor="accent1" w:themeShade="BF"/>
      <w:lang w:val="en-US"/>
    </w:rPr>
  </w:style>
  <w:style w:type="character" w:styleId="IntensiverVerweis">
    <w:name w:val="Intense Reference"/>
    <w:basedOn w:val="Absatz-Standardschriftart"/>
    <w:uiPriority w:val="32"/>
    <w:qFormat/>
    <w:rsid w:val="00241A47"/>
    <w:rPr>
      <w:b/>
      <w:bCs/>
      <w:smallCaps/>
      <w:color w:val="0F4761" w:themeColor="accent1" w:themeShade="BF"/>
      <w:spacing w:val="5"/>
    </w:rPr>
  </w:style>
  <w:style w:type="character" w:styleId="Hervorhebung">
    <w:name w:val="Emphasis"/>
    <w:basedOn w:val="Absatz-Standardschriftart"/>
    <w:uiPriority w:val="20"/>
    <w:qFormat/>
    <w:rsid w:val="006E150C"/>
    <w:rPr>
      <w:i/>
      <w:iCs/>
    </w:rPr>
  </w:style>
  <w:style w:type="character" w:styleId="Fett">
    <w:name w:val="Strong"/>
    <w:basedOn w:val="Absatz-Standardschriftart"/>
    <w:uiPriority w:val="22"/>
    <w:qFormat/>
    <w:rsid w:val="006E150C"/>
    <w:rPr>
      <w:b/>
      <w:bCs/>
    </w:rPr>
  </w:style>
  <w:style w:type="character" w:styleId="Hyperlink">
    <w:name w:val="Hyperlink"/>
    <w:basedOn w:val="Absatz-Standardschriftart"/>
    <w:uiPriority w:val="99"/>
    <w:semiHidden/>
    <w:unhideWhenUsed/>
    <w:rsid w:val="006E1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7336">
      <w:bodyDiv w:val="1"/>
      <w:marLeft w:val="0"/>
      <w:marRight w:val="0"/>
      <w:marTop w:val="0"/>
      <w:marBottom w:val="0"/>
      <w:divBdr>
        <w:top w:val="none" w:sz="0" w:space="0" w:color="auto"/>
        <w:left w:val="none" w:sz="0" w:space="0" w:color="auto"/>
        <w:bottom w:val="none" w:sz="0" w:space="0" w:color="auto"/>
        <w:right w:val="none" w:sz="0" w:space="0" w:color="auto"/>
      </w:divBdr>
      <w:divsChild>
        <w:div w:id="1388383787">
          <w:marLeft w:val="0"/>
          <w:marRight w:val="0"/>
          <w:marTop w:val="0"/>
          <w:marBottom w:val="0"/>
          <w:divBdr>
            <w:top w:val="none" w:sz="0" w:space="0" w:color="auto"/>
            <w:left w:val="none" w:sz="0" w:space="0" w:color="auto"/>
            <w:bottom w:val="none" w:sz="0" w:space="0" w:color="auto"/>
            <w:right w:val="none" w:sz="0" w:space="0" w:color="auto"/>
          </w:divBdr>
        </w:div>
        <w:div w:id="1940487745">
          <w:marLeft w:val="0"/>
          <w:marRight w:val="0"/>
          <w:marTop w:val="0"/>
          <w:marBottom w:val="0"/>
          <w:divBdr>
            <w:top w:val="single" w:sz="6" w:space="4" w:color="000000"/>
            <w:left w:val="single" w:sz="6" w:space="7" w:color="000000"/>
            <w:bottom w:val="single" w:sz="6" w:space="1" w:color="000000"/>
            <w:right w:val="single" w:sz="6" w:space="7" w:color="000000"/>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manuel.at/BiChri.html" TargetMode="External"/><Relationship Id="rId21" Type="http://schemas.openxmlformats.org/officeDocument/2006/relationships/hyperlink" Target="https://www.immanuel.at/Diskurs00.html" TargetMode="External"/><Relationship Id="rId42" Type="http://schemas.openxmlformats.org/officeDocument/2006/relationships/hyperlink" Target="https://www.die-bibel.de/bibel/LU17/REV.3.21" TargetMode="External"/><Relationship Id="rId47" Type="http://schemas.openxmlformats.org/officeDocument/2006/relationships/hyperlink" Target="https://www.die-bibel.de/bibel/LU17/MAT.7.18" TargetMode="External"/><Relationship Id="rId63" Type="http://schemas.openxmlformats.org/officeDocument/2006/relationships/hyperlink" Target="https://www.die-bibel.de/bibel/LU17/MAT.19.28" TargetMode="External"/><Relationship Id="rId68" Type="http://schemas.openxmlformats.org/officeDocument/2006/relationships/hyperlink" Target="https://www.die-bibel.de/bibel/LU17/JHN.4.24" TargetMode="External"/><Relationship Id="rId84" Type="http://schemas.openxmlformats.org/officeDocument/2006/relationships/hyperlink" Target="https://www.immanuel.at/Inhalt.html" TargetMode="External"/><Relationship Id="rId16" Type="http://schemas.openxmlformats.org/officeDocument/2006/relationships/image" Target="media/image3.jpeg"/><Relationship Id="rId11" Type="http://schemas.openxmlformats.org/officeDocument/2006/relationships/hyperlink" Target="https://www.immanuel.at/Diskurs153.html" TargetMode="External"/><Relationship Id="rId32" Type="http://schemas.openxmlformats.org/officeDocument/2006/relationships/hyperlink" Target="https://www.die-bibel.de/bibel/LU17/LUK.16.16" TargetMode="External"/><Relationship Id="rId37" Type="http://schemas.openxmlformats.org/officeDocument/2006/relationships/hyperlink" Target="https://www.die-bibel.de/bibel/LU17/LUk.24.36-LUK.24.39" TargetMode="External"/><Relationship Id="rId53" Type="http://schemas.openxmlformats.org/officeDocument/2006/relationships/hyperlink" Target="https://www.immanuel.at/Diskurs1042.html" TargetMode="External"/><Relationship Id="rId58" Type="http://schemas.openxmlformats.org/officeDocument/2006/relationships/hyperlink" Target="https://www.die-bibel.de/bibel/LU17/1PE.1.3" TargetMode="External"/><Relationship Id="rId74" Type="http://schemas.openxmlformats.org/officeDocument/2006/relationships/hyperlink" Target="https://www.immanuel.at/Diskurs152.html" TargetMode="External"/><Relationship Id="rId79" Type="http://schemas.openxmlformats.org/officeDocument/2006/relationships/hyperlink" Target="https://www.immanuel.at/Inhalt.htm" TargetMode="External"/><Relationship Id="rId5" Type="http://schemas.openxmlformats.org/officeDocument/2006/relationships/image" Target="media/image1.png"/><Relationship Id="rId19" Type="http://schemas.openxmlformats.org/officeDocument/2006/relationships/hyperlink" Target="https://search.freefind.com/find.html?id=91265479&amp;pid=r&amp;mode=ALL&amp;query=&amp;sitemap=Site+Map&amp;t=s" TargetMode="External"/><Relationship Id="rId14" Type="http://schemas.openxmlformats.org/officeDocument/2006/relationships/hyperlink" Target="https://www.immanuel.at/BiChri.html" TargetMode="External"/><Relationship Id="rId22" Type="http://schemas.openxmlformats.org/officeDocument/2006/relationships/hyperlink" Target="https://www.immanuel.at/Inhalt.html" TargetMode="External"/><Relationship Id="rId27" Type="http://schemas.openxmlformats.org/officeDocument/2006/relationships/hyperlink" Target="https://www.die-bibel.de/bibel/LU17/2CO.3.1-2CO.3.18" TargetMode="External"/><Relationship Id="rId30" Type="http://schemas.openxmlformats.org/officeDocument/2006/relationships/hyperlink" Target="https://www.die-bibel.de/bibel/LU17/EXO.26.31-EXO.26.34" TargetMode="External"/><Relationship Id="rId35" Type="http://schemas.openxmlformats.org/officeDocument/2006/relationships/hyperlink" Target="https://www.die-bibel.de/bibel/LU17/ACT.7.48-ACT.7.50" TargetMode="External"/><Relationship Id="rId43" Type="http://schemas.openxmlformats.org/officeDocument/2006/relationships/hyperlink" Target="https://www.immanuel.at/Diskurs1042.html" TargetMode="External"/><Relationship Id="rId48" Type="http://schemas.openxmlformats.org/officeDocument/2006/relationships/hyperlink" Target="https://www.die-bibel.de/bibel/LU17/LUK.16.16" TargetMode="External"/><Relationship Id="rId56" Type="http://schemas.openxmlformats.org/officeDocument/2006/relationships/hyperlink" Target="https://www.die-bibel.de/bibel/LU17/1PE.1.23" TargetMode="External"/><Relationship Id="rId64" Type="http://schemas.openxmlformats.org/officeDocument/2006/relationships/hyperlink" Target="https://www.die-bibel.de/bibel/LU17/MAT.25.31" TargetMode="External"/><Relationship Id="rId69" Type="http://schemas.openxmlformats.org/officeDocument/2006/relationships/hyperlink" Target="https://www.die-bibel.de/bibel/LU17/JHN.20.26" TargetMode="External"/><Relationship Id="rId77" Type="http://schemas.openxmlformats.org/officeDocument/2006/relationships/hyperlink" Target="mailto:office@immanuel.at" TargetMode="External"/><Relationship Id="rId8" Type="http://schemas.openxmlformats.org/officeDocument/2006/relationships/image" Target="media/image2.png"/><Relationship Id="rId51" Type="http://schemas.openxmlformats.org/officeDocument/2006/relationships/hyperlink" Target="https://www.die-bibel.de/bibel/LU17/MRK.13.12-MRK.13.13" TargetMode="External"/><Relationship Id="rId72" Type="http://schemas.openxmlformats.org/officeDocument/2006/relationships/hyperlink" Target="https://immanuel.at/Diskurs85.html" TargetMode="External"/><Relationship Id="rId80" Type="http://schemas.openxmlformats.org/officeDocument/2006/relationships/hyperlink" Target="https://www.immanuel.at/Diskurs00.html" TargetMode="External"/><Relationship Id="rId85" Type="http://schemas.openxmlformats.org/officeDocument/2006/relationships/hyperlink" Target="https://www.die-bibel.de/bibel/LU17/JHN.14.15-JHN.14.17" TargetMode="External"/><Relationship Id="rId3" Type="http://schemas.openxmlformats.org/officeDocument/2006/relationships/webSettings" Target="webSettings.xml"/><Relationship Id="rId12" Type="http://schemas.openxmlformats.org/officeDocument/2006/relationships/hyperlink" Target="https://www.immanuel.at/Diskurs126.html" TargetMode="External"/><Relationship Id="rId17" Type="http://schemas.openxmlformats.org/officeDocument/2006/relationships/hyperlink" Target="https://www.immanuel.at/index.html" TargetMode="External"/><Relationship Id="rId25" Type="http://schemas.openxmlformats.org/officeDocument/2006/relationships/hyperlink" Target="https://www.immanuel.at/BiChri.pdf" TargetMode="External"/><Relationship Id="rId33" Type="http://schemas.openxmlformats.org/officeDocument/2006/relationships/hyperlink" Target="https://www.die-bibel.de/bibel/LU17/DEU.12.14" TargetMode="External"/><Relationship Id="rId38" Type="http://schemas.openxmlformats.org/officeDocument/2006/relationships/hyperlink" Target="https://www.die-bibel.de/bibel/LU17/REV.20.6" TargetMode="External"/><Relationship Id="rId46" Type="http://schemas.openxmlformats.org/officeDocument/2006/relationships/hyperlink" Target="https://www.die-bibel.de/bibel/LU17/ROM.1.27" TargetMode="External"/><Relationship Id="rId59" Type="http://schemas.openxmlformats.org/officeDocument/2006/relationships/hyperlink" Target="https://www.die-bibel.de/bibel/LU17/MAT.25.41" TargetMode="External"/><Relationship Id="rId67" Type="http://schemas.openxmlformats.org/officeDocument/2006/relationships/hyperlink" Target="https://www.die-bibel.de/bibel/LU17/LUK.20.36" TargetMode="External"/><Relationship Id="rId20" Type="http://schemas.openxmlformats.org/officeDocument/2006/relationships/hyperlink" Target="https://www.immanuel.at/Inhalt.html" TargetMode="External"/><Relationship Id="rId41" Type="http://schemas.openxmlformats.org/officeDocument/2006/relationships/hyperlink" Target="https://www.immanuel.at/Diskurs85.html" TargetMode="External"/><Relationship Id="rId54" Type="http://schemas.openxmlformats.org/officeDocument/2006/relationships/hyperlink" Target="https://www.die-bibel.de/bibel/LU17/JHN.6.63" TargetMode="External"/><Relationship Id="rId62" Type="http://schemas.openxmlformats.org/officeDocument/2006/relationships/hyperlink" Target="https://www.die-bibel.de/bibel/LU17/JHN.3.5-JHN.3.6" TargetMode="External"/><Relationship Id="rId70" Type="http://schemas.openxmlformats.org/officeDocument/2006/relationships/hyperlink" Target="https://www.youtube.com/watch?v=5gvucI8zGE8" TargetMode="External"/><Relationship Id="rId75" Type="http://schemas.openxmlformats.org/officeDocument/2006/relationships/hyperlink" Target="mailto:?subject=Empfehlung!&amp;body=%0A%0Ahttps://immanuel.at/BiChri.html" TargetMode="External"/><Relationship Id="rId83" Type="http://schemas.openxmlformats.org/officeDocument/2006/relationships/hyperlink" Target="https://www.immanuel.at/Diskurs00.html"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reefind.com/" TargetMode="External"/><Relationship Id="rId15" Type="http://schemas.openxmlformats.org/officeDocument/2006/relationships/hyperlink" Target="https://www.immanuel.at/NeCre.html" TargetMode="External"/><Relationship Id="rId23" Type="http://schemas.openxmlformats.org/officeDocument/2006/relationships/hyperlink" Target="https://www.immanuel.at/NeCre.html" TargetMode="External"/><Relationship Id="rId28" Type="http://schemas.openxmlformats.org/officeDocument/2006/relationships/hyperlink" Target="https://www.die-bibel.de/bibel/LU17/2CO.4.1-2CO.4.18" TargetMode="External"/><Relationship Id="rId36" Type="http://schemas.openxmlformats.org/officeDocument/2006/relationships/hyperlink" Target="https://www.die-bibel.de/bibel/LU17/1CO.15.44" TargetMode="External"/><Relationship Id="rId49" Type="http://schemas.openxmlformats.org/officeDocument/2006/relationships/hyperlink" Target="https://www.die-bibel.de/bibel/LU17/2CO.6.14-2CO.6.18" TargetMode="External"/><Relationship Id="rId57" Type="http://schemas.openxmlformats.org/officeDocument/2006/relationships/hyperlink" Target="https://www.die-bibel.de/bibel/LU17/JAS.1.18" TargetMode="External"/><Relationship Id="rId10" Type="http://schemas.openxmlformats.org/officeDocument/2006/relationships/hyperlink" Target="https://www.immanuel.at/Diskurs154.html" TargetMode="External"/><Relationship Id="rId31" Type="http://schemas.openxmlformats.org/officeDocument/2006/relationships/hyperlink" Target="https://www.die-bibel.de/bibel/LU17/MAT.27.51-MAT.27.52" TargetMode="External"/><Relationship Id="rId44" Type="http://schemas.openxmlformats.org/officeDocument/2006/relationships/hyperlink" Target="https://youtu.be/LDsTwM_VHwU?t=106" TargetMode="External"/><Relationship Id="rId52" Type="http://schemas.openxmlformats.org/officeDocument/2006/relationships/hyperlink" Target="https://www.immanuel.at/Diskurs85.html" TargetMode="External"/><Relationship Id="rId60" Type="http://schemas.openxmlformats.org/officeDocument/2006/relationships/hyperlink" Target="https://www.die-bibel.de/bibel/LU17/EPH.4.14" TargetMode="External"/><Relationship Id="rId65" Type="http://schemas.openxmlformats.org/officeDocument/2006/relationships/hyperlink" Target="https://www.die-bibel.de/bibel/LU17/JHN.3.6-JHN.3.7" TargetMode="External"/><Relationship Id="rId73" Type="http://schemas.openxmlformats.org/officeDocument/2006/relationships/image" Target="media/image5.jpeg"/><Relationship Id="rId78" Type="http://schemas.openxmlformats.org/officeDocument/2006/relationships/hyperlink" Target="https://search.freefind.com/find.html?id=91265479&amp;pid=r&amp;mode=ALL&amp;query=&amp;sitemap=Site+Map&amp;t=s" TargetMode="External"/><Relationship Id="rId81" Type="http://schemas.openxmlformats.org/officeDocument/2006/relationships/hyperlink" Target="https://www.immanuel.at/Inhalt.html" TargetMode="External"/><Relationship Id="rId86" Type="http://schemas.openxmlformats.org/officeDocument/2006/relationships/hyperlink" Target="https://www.youtube.com/watch?v=5gvucI8zGE8" TargetMode="External"/><Relationship Id="rId4" Type="http://schemas.openxmlformats.org/officeDocument/2006/relationships/hyperlink" Target="https://www.immanuel.at/BiChriE.html" TargetMode="External"/><Relationship Id="rId9" Type="http://schemas.openxmlformats.org/officeDocument/2006/relationships/hyperlink" Target="https://www.addtoany.com/share" TargetMode="External"/><Relationship Id="rId13" Type="http://schemas.openxmlformats.org/officeDocument/2006/relationships/hyperlink" Target="https://www.immanuel.at/Diskurs86.html" TargetMode="External"/><Relationship Id="rId18" Type="http://schemas.openxmlformats.org/officeDocument/2006/relationships/hyperlink" Target="mailto:office@immanuel.at" TargetMode="External"/><Relationship Id="rId39" Type="http://schemas.openxmlformats.org/officeDocument/2006/relationships/hyperlink" Target="https://www.die-bibel.de/bibel/LU17/LUK.24.31" TargetMode="External"/><Relationship Id="rId34" Type="http://schemas.openxmlformats.org/officeDocument/2006/relationships/hyperlink" Target="https://www.die-bibel.de/bibel/LU17/JHN.8.24" TargetMode="External"/><Relationship Id="rId50" Type="http://schemas.openxmlformats.org/officeDocument/2006/relationships/hyperlink" Target="https://www.die-bibel.de/bibel/LU17/MAT.10.21-MAT.10.22" TargetMode="External"/><Relationship Id="rId55" Type="http://schemas.openxmlformats.org/officeDocument/2006/relationships/hyperlink" Target="https://www.die-bibel.de/bibel/LU17/LUK.8.10-LUK.8.18" TargetMode="External"/><Relationship Id="rId76" Type="http://schemas.openxmlformats.org/officeDocument/2006/relationships/hyperlink" Target="https://www.immanuel.at/index.html" TargetMode="External"/><Relationship Id="rId7" Type="http://schemas.openxmlformats.org/officeDocument/2006/relationships/hyperlink" Target="https://www.immanuel.at/BiChriI.html" TargetMode="External"/><Relationship Id="rId71" Type="http://schemas.openxmlformats.org/officeDocument/2006/relationships/hyperlink" Target="https://www.youtube.com/watch?v=5gvucI8zGE8" TargetMode="External"/><Relationship Id="rId2" Type="http://schemas.openxmlformats.org/officeDocument/2006/relationships/settings" Target="settings.xml"/><Relationship Id="rId29" Type="http://schemas.openxmlformats.org/officeDocument/2006/relationships/image" Target="media/image4.jpeg"/><Relationship Id="rId24" Type="http://schemas.openxmlformats.org/officeDocument/2006/relationships/hyperlink" Target="https://www.immanuel.at/BiChri.docx" TargetMode="External"/><Relationship Id="rId40" Type="http://schemas.openxmlformats.org/officeDocument/2006/relationships/hyperlink" Target="https://www.die-bibel.de/bibel/LU17/JHN.3.8" TargetMode="External"/><Relationship Id="rId45" Type="http://schemas.openxmlformats.org/officeDocument/2006/relationships/hyperlink" Target="https://www.die-bibel.de/bibel/LU17/MAT.7.16" TargetMode="External"/><Relationship Id="rId66" Type="http://schemas.openxmlformats.org/officeDocument/2006/relationships/hyperlink" Target="https://www.die-bibel.de/bibel/LU17/JHN.3.8" TargetMode="External"/><Relationship Id="rId87" Type="http://schemas.openxmlformats.org/officeDocument/2006/relationships/fontTable" Target="fontTable.xml"/><Relationship Id="rId61" Type="http://schemas.openxmlformats.org/officeDocument/2006/relationships/hyperlink" Target="https://www.die-bibel.de/bibel/LU17/HEB.6.4-HEB.6.6" TargetMode="External"/><Relationship Id="rId82" Type="http://schemas.openxmlformats.org/officeDocument/2006/relationships/hyperlink" Target="https://www.immanuel.at/BiChri.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6710</Words>
  <Characters>42278</Characters>
  <Application>Microsoft Office Word</Application>
  <DocSecurity>0</DocSecurity>
  <Lines>352</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Horak</dc:creator>
  <cp:keywords/>
  <dc:description/>
  <cp:lastModifiedBy>Friedrich Horak</cp:lastModifiedBy>
  <cp:revision>4</cp:revision>
  <dcterms:created xsi:type="dcterms:W3CDTF">2025-05-24T05:20:00Z</dcterms:created>
  <dcterms:modified xsi:type="dcterms:W3CDTF">2025-08-24T11:10:00Z</dcterms:modified>
</cp:coreProperties>
</file>